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5E19" w14:textId="444D936C" w:rsidR="00CD6F07" w:rsidRPr="000F3729" w:rsidRDefault="00CD6F07" w:rsidP="00CD6F07">
      <w:pPr>
        <w:spacing w:after="0" w:line="276" w:lineRule="auto"/>
        <w:jc w:val="center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IN THE COURT OF COMMON PLEAS</w:t>
      </w:r>
    </w:p>
    <w:p w14:paraId="6F1D63DC" w14:textId="16D3D5CC" w:rsidR="00CD6F07" w:rsidRPr="000F3729" w:rsidRDefault="00CD6F07" w:rsidP="00CD6F07">
      <w:pPr>
        <w:spacing w:after="0" w:line="276" w:lineRule="auto"/>
        <w:jc w:val="center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FAIRFIELD COUNTY, OHIO</w:t>
      </w:r>
    </w:p>
    <w:p w14:paraId="5F5CBBF7" w14:textId="77777777" w:rsidR="00E17460" w:rsidRPr="000F3729" w:rsidRDefault="00E17460" w:rsidP="00CD6F07">
      <w:pPr>
        <w:spacing w:after="0" w:line="276" w:lineRule="auto"/>
        <w:jc w:val="center"/>
        <w:rPr>
          <w:rFonts w:ascii="Palatino Linotype" w:hAnsi="Palatino Linotype"/>
        </w:rPr>
      </w:pPr>
    </w:p>
    <w:p w14:paraId="2CD5DA26" w14:textId="22ED51EA" w:rsidR="00CD6F07" w:rsidRPr="000F3729" w:rsidRDefault="007A30AA" w:rsidP="00CD6F07">
      <w:pPr>
        <w:tabs>
          <w:tab w:val="left" w:pos="4320"/>
          <w:tab w:val="left" w:pos="4680"/>
          <w:tab w:val="left" w:pos="5040"/>
        </w:tabs>
        <w:spacing w:after="240" w:line="276" w:lineRule="auto"/>
        <w:rPr>
          <w:rFonts w:ascii="Palatino Linotype" w:hAnsi="Palatino Linotype"/>
          <w:u w:val="single"/>
        </w:rPr>
      </w:pPr>
      <w:sdt>
        <w:sdtPr>
          <w:rPr>
            <w:rFonts w:ascii="Palatino Linotype" w:hAnsi="Palatino Linotype"/>
          </w:rPr>
          <w:id w:val="-94094455"/>
          <w:placeholder>
            <w:docPart w:val="A91AD4169DFB44B69EFEC3F845A21397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="00CD6F07" w:rsidRPr="000F3729">
        <w:rPr>
          <w:rFonts w:ascii="Palatino Linotype" w:hAnsi="Palatino Linotype"/>
        </w:rPr>
        <w:t>,</w:t>
      </w:r>
      <w:r w:rsidR="00CD6F07" w:rsidRPr="000F3729">
        <w:rPr>
          <w:rFonts w:ascii="Palatino Linotype" w:hAnsi="Palatino Linotype"/>
        </w:rPr>
        <w:tab/>
      </w:r>
      <w:r w:rsidR="009D635C" w:rsidRPr="000F3729">
        <w:rPr>
          <w:rFonts w:ascii="Palatino Linotype" w:hAnsi="Palatino Linotype"/>
        </w:rPr>
        <w:tab/>
      </w:r>
      <w:r w:rsidR="00CD6F07" w:rsidRPr="000F3729">
        <w:rPr>
          <w:rFonts w:ascii="Palatino Linotype" w:hAnsi="Palatino Linotype"/>
        </w:rPr>
        <w:t>:</w:t>
      </w:r>
      <w:r w:rsidR="00CD6F07" w:rsidRPr="000F3729">
        <w:rPr>
          <w:rFonts w:ascii="Palatino Linotype" w:hAnsi="Palatino Linotype"/>
        </w:rPr>
        <w:tab/>
        <w:t xml:space="preserve">Case No. </w:t>
      </w:r>
      <w:sdt>
        <w:sdtPr>
          <w:rPr>
            <w:rFonts w:ascii="Palatino Linotype" w:hAnsi="Palatino Linotype"/>
          </w:rPr>
          <w:id w:val="-1154598568"/>
          <w:placeholder>
            <w:docPart w:val="E5D4DBF9D4ED480195B89B31653205C6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</w:p>
    <w:p w14:paraId="3826E0A6" w14:textId="3B00E43B" w:rsidR="00CD6F07" w:rsidRPr="000F3729" w:rsidRDefault="00CD6F07" w:rsidP="00CD6F07">
      <w:pPr>
        <w:tabs>
          <w:tab w:val="left" w:pos="2880"/>
          <w:tab w:val="left" w:pos="4320"/>
          <w:tab w:val="left" w:pos="4680"/>
          <w:tab w:val="left" w:pos="5040"/>
        </w:tabs>
        <w:spacing w:after="240" w:line="276" w:lineRule="auto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ab/>
        <w:t>Plaintiff</w:t>
      </w:r>
      <w:r w:rsidR="0050466C" w:rsidRPr="000F3729">
        <w:rPr>
          <w:rFonts w:ascii="Palatino Linotype" w:hAnsi="Palatino Linotype"/>
        </w:rPr>
        <w:t>(s)</w:t>
      </w:r>
      <w:r w:rsidRPr="000F3729">
        <w:rPr>
          <w:rFonts w:ascii="Palatino Linotype" w:hAnsi="Palatino Linotype"/>
        </w:rPr>
        <w:t>,</w:t>
      </w:r>
      <w:r w:rsidRPr="000F3729">
        <w:rPr>
          <w:rFonts w:ascii="Palatino Linotype" w:hAnsi="Palatino Linotype"/>
        </w:rPr>
        <w:tab/>
      </w:r>
      <w:r w:rsidRPr="000F3729">
        <w:rPr>
          <w:rFonts w:ascii="Palatino Linotype" w:hAnsi="Palatino Linotype"/>
        </w:rPr>
        <w:tab/>
        <w:t>:</w:t>
      </w:r>
      <w:r w:rsidRPr="000F3729">
        <w:rPr>
          <w:rFonts w:ascii="Palatino Linotype" w:hAnsi="Palatino Linotype"/>
        </w:rPr>
        <w:tab/>
      </w:r>
    </w:p>
    <w:p w14:paraId="72026D27" w14:textId="41346657" w:rsidR="00CD6F07" w:rsidRPr="000F3729" w:rsidRDefault="006C2D6E" w:rsidP="006C2D6E">
      <w:pPr>
        <w:tabs>
          <w:tab w:val="left" w:pos="720"/>
          <w:tab w:val="left" w:pos="2880"/>
          <w:tab w:val="left" w:pos="4320"/>
          <w:tab w:val="left" w:pos="4680"/>
          <w:tab w:val="left" w:pos="5040"/>
        </w:tabs>
        <w:spacing w:after="240" w:line="276" w:lineRule="auto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ab/>
      </w:r>
      <w:r w:rsidR="00CD6F07" w:rsidRPr="000F3729">
        <w:rPr>
          <w:rFonts w:ascii="Palatino Linotype" w:hAnsi="Palatino Linotype"/>
        </w:rPr>
        <w:t>vs.</w:t>
      </w:r>
      <w:r w:rsidR="00CD6F07" w:rsidRPr="000F3729">
        <w:rPr>
          <w:rFonts w:ascii="Palatino Linotype" w:hAnsi="Palatino Linotype"/>
        </w:rPr>
        <w:tab/>
      </w:r>
      <w:r w:rsidR="00CD6F07" w:rsidRPr="000F3729">
        <w:rPr>
          <w:rFonts w:ascii="Palatino Linotype" w:hAnsi="Palatino Linotype"/>
        </w:rPr>
        <w:tab/>
      </w:r>
      <w:r w:rsidR="00CD6F07" w:rsidRPr="000F3729">
        <w:rPr>
          <w:rFonts w:ascii="Palatino Linotype" w:hAnsi="Palatino Linotype"/>
        </w:rPr>
        <w:tab/>
        <w:t>:</w:t>
      </w:r>
      <w:r w:rsidR="00CD6F07" w:rsidRPr="000F3729">
        <w:rPr>
          <w:rFonts w:ascii="Palatino Linotype" w:hAnsi="Palatino Linotype"/>
        </w:rPr>
        <w:tab/>
        <w:t>Judge David A. Trimmer</w:t>
      </w:r>
    </w:p>
    <w:p w14:paraId="00062D3F" w14:textId="036383D1" w:rsidR="00CD6F07" w:rsidRPr="000F3729" w:rsidRDefault="007A30AA" w:rsidP="0001307B">
      <w:pPr>
        <w:tabs>
          <w:tab w:val="left" w:pos="4320"/>
          <w:tab w:val="left" w:pos="4680"/>
          <w:tab w:val="left" w:pos="5040"/>
        </w:tabs>
        <w:spacing w:after="240" w:line="276" w:lineRule="auto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735763794"/>
          <w:placeholder>
            <w:docPart w:val="12F3EC35E36449B994AFA1102DE9C207"/>
          </w:placeholder>
          <w:showingPlcHdr/>
          <w:text/>
        </w:sdtPr>
        <w:sdtEndPr/>
        <w:sdtContent>
          <w:r w:rsidR="0001307B" w:rsidRPr="002C46C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="00CD6F07" w:rsidRPr="002C46C9">
        <w:rPr>
          <w:rFonts w:ascii="Palatino Linotype" w:hAnsi="Palatino Linotype"/>
        </w:rPr>
        <w:t>,</w:t>
      </w:r>
      <w:r w:rsidR="00CD6F07" w:rsidRPr="002C46C9">
        <w:rPr>
          <w:rFonts w:ascii="Palatino Linotype" w:hAnsi="Palatino Linotype"/>
        </w:rPr>
        <w:tab/>
      </w:r>
      <w:r w:rsidR="0001307B" w:rsidRPr="000F3729">
        <w:rPr>
          <w:rFonts w:ascii="Palatino Linotype" w:hAnsi="Palatino Linotype"/>
        </w:rPr>
        <w:tab/>
      </w:r>
      <w:r w:rsidR="00CD6F07" w:rsidRPr="000F3729">
        <w:rPr>
          <w:rFonts w:ascii="Palatino Linotype" w:hAnsi="Palatino Linotype"/>
        </w:rPr>
        <w:t>:</w:t>
      </w:r>
    </w:p>
    <w:p w14:paraId="40DA49CA" w14:textId="0E39E4B1" w:rsidR="00CD6F07" w:rsidRPr="000F3729" w:rsidRDefault="00CD6F07" w:rsidP="00CD6F07">
      <w:pPr>
        <w:tabs>
          <w:tab w:val="left" w:pos="2880"/>
          <w:tab w:val="left" w:pos="4320"/>
          <w:tab w:val="left" w:pos="4680"/>
          <w:tab w:val="left" w:pos="5040"/>
        </w:tabs>
        <w:spacing w:after="0" w:line="276" w:lineRule="auto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ab/>
        <w:t>Defendant</w:t>
      </w:r>
      <w:r w:rsidR="0050466C" w:rsidRPr="000F3729">
        <w:rPr>
          <w:rFonts w:ascii="Palatino Linotype" w:hAnsi="Palatino Linotype"/>
        </w:rPr>
        <w:t>(s)</w:t>
      </w:r>
      <w:r w:rsidRPr="000F3729">
        <w:rPr>
          <w:rFonts w:ascii="Palatino Linotype" w:hAnsi="Palatino Linotype"/>
        </w:rPr>
        <w:t>.</w:t>
      </w:r>
      <w:r w:rsidRPr="000F3729">
        <w:rPr>
          <w:rFonts w:ascii="Palatino Linotype" w:hAnsi="Palatino Linotype"/>
        </w:rPr>
        <w:tab/>
      </w:r>
      <w:r w:rsidRPr="000F3729">
        <w:rPr>
          <w:rFonts w:ascii="Palatino Linotype" w:hAnsi="Palatino Linotype"/>
        </w:rPr>
        <w:tab/>
        <w:t>:</w:t>
      </w:r>
    </w:p>
    <w:p w14:paraId="5C0D8BEC" w14:textId="0EBDC5A3" w:rsidR="00CD6F07" w:rsidRPr="000F3729" w:rsidRDefault="00CD6F07" w:rsidP="00CD6F07">
      <w:pPr>
        <w:spacing w:after="0" w:line="276" w:lineRule="auto"/>
        <w:rPr>
          <w:rFonts w:ascii="Palatino Linotype" w:hAnsi="Palatino Linotype"/>
          <w:u w:val="single"/>
        </w:rPr>
      </w:pPr>
    </w:p>
    <w:p w14:paraId="52727D8F" w14:textId="12532730" w:rsidR="00CD6F07" w:rsidRPr="000F3729" w:rsidRDefault="00CD6F07" w:rsidP="00CD6F07">
      <w:pPr>
        <w:spacing w:after="0" w:line="276" w:lineRule="auto"/>
        <w:jc w:val="center"/>
        <w:rPr>
          <w:rFonts w:ascii="Palatino Linotype" w:hAnsi="Palatino Linotype"/>
          <w:b/>
          <w:bCs/>
        </w:rPr>
      </w:pPr>
      <w:r w:rsidRPr="000F3729">
        <w:rPr>
          <w:rFonts w:ascii="Palatino Linotype" w:hAnsi="Palatino Linotype"/>
          <w:b/>
          <w:bCs/>
        </w:rPr>
        <w:t>CIVIL RULE 26(F) CONFERENCE REPORT</w:t>
      </w:r>
    </w:p>
    <w:p w14:paraId="1B131396" w14:textId="40A7BBDD" w:rsidR="00CD6F07" w:rsidRPr="000F3729" w:rsidRDefault="00CD6F07" w:rsidP="00CD6F07">
      <w:pPr>
        <w:spacing w:after="0" w:line="276" w:lineRule="auto"/>
        <w:jc w:val="center"/>
        <w:rPr>
          <w:rFonts w:ascii="Palatino Linotype" w:hAnsi="Palatino Linotype"/>
          <w:b/>
          <w:bCs/>
        </w:rPr>
      </w:pPr>
      <w:r w:rsidRPr="000F3729">
        <w:rPr>
          <w:rFonts w:ascii="Palatino Linotype" w:hAnsi="Palatino Linotype"/>
          <w:b/>
          <w:bCs/>
        </w:rPr>
        <w:t>AND JOINT DISCOVERY PLAN</w:t>
      </w:r>
    </w:p>
    <w:p w14:paraId="7DDED487" w14:textId="688C4C5B" w:rsidR="00CD6F07" w:rsidRPr="000F3729" w:rsidRDefault="00CD6F07" w:rsidP="00CD6F07">
      <w:pPr>
        <w:spacing w:after="0" w:line="276" w:lineRule="auto"/>
        <w:jc w:val="center"/>
        <w:rPr>
          <w:rFonts w:ascii="Palatino Linotype" w:hAnsi="Palatino Linotype"/>
          <w:b/>
          <w:bCs/>
        </w:rPr>
      </w:pPr>
    </w:p>
    <w:p w14:paraId="39AB1B8A" w14:textId="1EF3E672" w:rsidR="00505DE9" w:rsidRPr="000F3729" w:rsidRDefault="00CD6F07" w:rsidP="00505DE9">
      <w:pPr>
        <w:spacing w:after="240" w:line="276" w:lineRule="auto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The Ohio </w:t>
      </w:r>
      <w:proofErr w:type="spellStart"/>
      <w:r w:rsidRPr="000F3729">
        <w:rPr>
          <w:rFonts w:ascii="Palatino Linotype" w:hAnsi="Palatino Linotype"/>
        </w:rPr>
        <w:t>Civ.R</w:t>
      </w:r>
      <w:proofErr w:type="spellEnd"/>
      <w:r w:rsidRPr="000F3729">
        <w:rPr>
          <w:rFonts w:ascii="Palatino Linotype" w:hAnsi="Palatino Linotype"/>
        </w:rPr>
        <w:t xml:space="preserve">. 26(F) conference was held on </w:t>
      </w:r>
      <w:sdt>
        <w:sdtPr>
          <w:rPr>
            <w:rFonts w:ascii="Palatino Linotype" w:hAnsi="Palatino Linotype"/>
          </w:rPr>
          <w:id w:val="2096973489"/>
          <w:placeholder>
            <w:docPart w:val="6D8609EC01FB409DA77309AEA571ED85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 All counsel or unrepresented parties signing below represent they engaged in a meaningful attempt to meet and confer on the matters outlined below.</w:t>
      </w:r>
    </w:p>
    <w:p w14:paraId="27EC2232" w14:textId="326D47D4" w:rsidR="00CD6F07" w:rsidRPr="000F3729" w:rsidRDefault="00505DE9" w:rsidP="000F7B3C">
      <w:pPr>
        <w:keepNext/>
        <w:spacing w:after="240" w:line="276" w:lineRule="auto"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t>1.</w:t>
      </w:r>
      <w:r w:rsidRPr="000F3729">
        <w:rPr>
          <w:rFonts w:ascii="Palatino Linotype" w:hAnsi="Palatino Linotype"/>
          <w:b/>
          <w:bCs/>
          <w:i/>
          <w:iCs/>
        </w:rPr>
        <w:tab/>
        <w:t>Initial Disclosures</w:t>
      </w:r>
    </w:p>
    <w:p w14:paraId="28E89CBA" w14:textId="77777777" w:rsidR="00CD6F07" w:rsidRPr="000F3729" w:rsidRDefault="00CD6F07" w:rsidP="00505DE9">
      <w:pPr>
        <w:spacing w:after="240" w:line="276" w:lineRule="auto"/>
        <w:ind w:firstLine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Have the parties agreed to make initial disclosures?</w:t>
      </w:r>
    </w:p>
    <w:bookmarkStart w:id="0" w:name="_Hlk121904427"/>
    <w:p w14:paraId="7ED146C3" w14:textId="75360E58" w:rsidR="00CD6F07" w:rsidRPr="000F3729" w:rsidRDefault="007A30AA" w:rsidP="00505DE9">
      <w:pPr>
        <w:spacing w:after="240" w:line="276" w:lineRule="auto"/>
        <w:ind w:left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42187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505DE9" w:rsidRPr="000F3729">
        <w:rPr>
          <w:rFonts w:ascii="Palatino Linotype" w:hAnsi="Palatino Linotype"/>
        </w:rPr>
        <w:t xml:space="preserve"> </w:t>
      </w:r>
      <w:r w:rsidR="00CD6F07" w:rsidRPr="000F3729">
        <w:rPr>
          <w:rFonts w:ascii="Palatino Linotype" w:hAnsi="Palatino Linotype"/>
        </w:rPr>
        <w:t xml:space="preserve">Yes </w:t>
      </w:r>
      <w:r w:rsidR="0001307B" w:rsidRPr="000F3729">
        <w:rPr>
          <w:rFonts w:ascii="Palatino Linotype" w:hAnsi="Palatino Linotype"/>
        </w:rPr>
        <w:tab/>
      </w:r>
      <w:r w:rsidR="0001307B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96041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</w:t>
      </w:r>
      <w:proofErr w:type="gramStart"/>
      <w:r w:rsidR="00CD6F07" w:rsidRPr="000F3729">
        <w:rPr>
          <w:rFonts w:ascii="Palatino Linotype" w:hAnsi="Palatino Linotype"/>
        </w:rPr>
        <w:t xml:space="preserve">No </w:t>
      </w:r>
      <w:r w:rsidR="00505DE9" w:rsidRPr="000F3729">
        <w:rPr>
          <w:rFonts w:ascii="Palatino Linotype" w:hAnsi="Palatino Linotype"/>
        </w:rPr>
        <w:t xml:space="preserve"> </w:t>
      </w:r>
      <w:r w:rsidR="0001307B" w:rsidRPr="000F3729">
        <w:rPr>
          <w:rFonts w:ascii="Palatino Linotype" w:hAnsi="Palatino Linotype"/>
        </w:rPr>
        <w:tab/>
      </w:r>
      <w:proofErr w:type="gramEnd"/>
      <w:r w:rsidR="0001307B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04151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</w:t>
      </w:r>
      <w:r w:rsidR="00CD6F07" w:rsidRPr="000F3729">
        <w:rPr>
          <w:rFonts w:ascii="Palatino Linotype" w:hAnsi="Palatino Linotype"/>
        </w:rPr>
        <w:t>The case is exempt under R. 26(B)(3)(b).</w:t>
      </w:r>
    </w:p>
    <w:bookmarkEnd w:id="0"/>
    <w:p w14:paraId="07F3841D" w14:textId="6E62501C" w:rsidR="00CD6F07" w:rsidRPr="000F3729" w:rsidRDefault="00CD6F07" w:rsidP="00505DE9">
      <w:pPr>
        <w:spacing w:after="240" w:line="276" w:lineRule="auto"/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If yes, such initial disclosures were already made on </w:t>
      </w:r>
      <w:sdt>
        <w:sdtPr>
          <w:rPr>
            <w:rFonts w:ascii="Palatino Linotype" w:hAnsi="Palatino Linotype"/>
          </w:rPr>
          <w:id w:val="-1017386323"/>
          <w:placeholder>
            <w:docPart w:val="00D39DD4550B4CD4AA5960D5305083FA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 xml:space="preserve">, </w:t>
      </w:r>
      <w:r w:rsidR="00505DE9" w:rsidRPr="000F3729">
        <w:rPr>
          <w:rFonts w:ascii="Palatino Linotype" w:hAnsi="Palatino Linotype"/>
        </w:rPr>
        <w:t>(</w:t>
      </w:r>
      <w:r w:rsidRPr="000F3729">
        <w:rPr>
          <w:rFonts w:ascii="Palatino Linotype" w:hAnsi="Palatino Linotype"/>
        </w:rPr>
        <w:t xml:space="preserve">or are </w:t>
      </w:r>
      <w:r w:rsidR="00E17460" w:rsidRPr="000F3729">
        <w:rPr>
          <w:rFonts w:ascii="Palatino Linotype" w:hAnsi="Palatino Linotype"/>
        </w:rPr>
        <w:t>s</w:t>
      </w:r>
      <w:r w:rsidRPr="000F3729">
        <w:rPr>
          <w:rFonts w:ascii="Palatino Linotype" w:hAnsi="Palatino Linotype"/>
        </w:rPr>
        <w:t xml:space="preserve">tipulated by all counsel to be made by </w:t>
      </w:r>
      <w:sdt>
        <w:sdtPr>
          <w:rPr>
            <w:rFonts w:ascii="Palatino Linotype" w:hAnsi="Palatino Linotype"/>
          </w:rPr>
          <w:id w:val="1083337562"/>
          <w:placeholder>
            <w:docPart w:val="45F192FC49114740888F3EAD72B4A48E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="00505DE9" w:rsidRPr="000F3729">
        <w:rPr>
          <w:rFonts w:ascii="Palatino Linotype" w:hAnsi="Palatino Linotype"/>
        </w:rPr>
        <w:t>).</w:t>
      </w:r>
    </w:p>
    <w:p w14:paraId="5F85C74D" w14:textId="3C29C1EA" w:rsidR="00505DE9" w:rsidRPr="000F3729" w:rsidRDefault="00505DE9" w:rsidP="000F7B3C">
      <w:pPr>
        <w:keepNext/>
        <w:spacing w:after="240" w:line="276" w:lineRule="auto"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t>2.</w:t>
      </w:r>
      <w:r w:rsidRPr="000F3729">
        <w:rPr>
          <w:rFonts w:ascii="Palatino Linotype" w:hAnsi="Palatino Linotype"/>
          <w:b/>
          <w:bCs/>
          <w:i/>
          <w:iCs/>
        </w:rPr>
        <w:tab/>
        <w:t>Venue and Jurisdiction</w:t>
      </w:r>
    </w:p>
    <w:p w14:paraId="79F95EAD" w14:textId="7B35F1AF" w:rsidR="00CD6F07" w:rsidRPr="000F3729" w:rsidRDefault="00CD6F07" w:rsidP="00505DE9">
      <w:pPr>
        <w:spacing w:after="240" w:line="276" w:lineRule="auto"/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Are there any contested issues related to venue or jurisdiction?</w:t>
      </w:r>
    </w:p>
    <w:p w14:paraId="126791AB" w14:textId="461C9C5C" w:rsidR="0001307B" w:rsidRPr="000F3729" w:rsidRDefault="007A30AA" w:rsidP="0001307B">
      <w:pPr>
        <w:spacing w:after="240" w:line="276" w:lineRule="auto"/>
        <w:ind w:left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033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Yes </w:t>
      </w:r>
      <w:r w:rsidR="0001307B" w:rsidRPr="000F3729">
        <w:rPr>
          <w:rFonts w:ascii="Palatino Linotype" w:hAnsi="Palatino Linotype"/>
        </w:rPr>
        <w:tab/>
      </w:r>
      <w:r w:rsidR="0001307B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57648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</w:t>
      </w:r>
      <w:proofErr w:type="gramStart"/>
      <w:r w:rsidR="0001307B" w:rsidRPr="000F3729">
        <w:rPr>
          <w:rFonts w:ascii="Palatino Linotype" w:hAnsi="Palatino Linotype"/>
        </w:rPr>
        <w:t xml:space="preserve">No  </w:t>
      </w:r>
      <w:r w:rsidR="0001307B" w:rsidRPr="000F3729">
        <w:rPr>
          <w:rFonts w:ascii="Palatino Linotype" w:hAnsi="Palatino Linotype"/>
        </w:rPr>
        <w:tab/>
      </w:r>
      <w:proofErr w:type="gramEnd"/>
      <w:r w:rsidR="0001307B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01410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Not certain.</w:t>
      </w:r>
    </w:p>
    <w:p w14:paraId="11C3F6C8" w14:textId="0C16980B" w:rsidR="00505DE9" w:rsidRPr="000F3729" w:rsidRDefault="00505DE9" w:rsidP="00337639">
      <w:pPr>
        <w:spacing w:after="240" w:line="276" w:lineRule="auto"/>
        <w:ind w:left="1440" w:hanging="720"/>
        <w:rPr>
          <w:rFonts w:ascii="Palatino Linotype" w:hAnsi="Palatino Linotype"/>
          <w:u w:val="single"/>
        </w:rPr>
      </w:pPr>
      <w:r w:rsidRPr="000F3729">
        <w:rPr>
          <w:rFonts w:ascii="Palatino Linotype" w:hAnsi="Palatino Linotype"/>
        </w:rPr>
        <w:t>a.</w:t>
      </w:r>
      <w:r w:rsidRPr="000F3729">
        <w:rPr>
          <w:rFonts w:ascii="Palatino Linotype" w:hAnsi="Palatino Linotype"/>
        </w:rPr>
        <w:tab/>
      </w:r>
      <w:r w:rsidR="00CD6F07" w:rsidRPr="000F3729">
        <w:rPr>
          <w:rFonts w:ascii="Palatino Linotype" w:hAnsi="Palatino Linotype"/>
        </w:rPr>
        <w:t>If yes, briefly describe the issue:</w:t>
      </w:r>
      <w:r w:rsidRPr="000F3729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2117402228"/>
          <w:placeholder>
            <w:docPart w:val="973FCD69870947BE83F491C25EEDBAA8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</w:p>
    <w:p w14:paraId="5F48A905" w14:textId="512CCBF6" w:rsidR="00CD6F07" w:rsidRPr="000F3729" w:rsidRDefault="00505DE9" w:rsidP="00226BF5">
      <w:pPr>
        <w:spacing w:after="240" w:line="276" w:lineRule="auto"/>
        <w:ind w:left="1440" w:hanging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b.</w:t>
      </w:r>
      <w:r w:rsidRPr="000F3729">
        <w:rPr>
          <w:rFonts w:ascii="Palatino Linotype" w:hAnsi="Palatino Linotype"/>
        </w:rPr>
        <w:tab/>
      </w:r>
      <w:r w:rsidR="00CD6F07" w:rsidRPr="000F3729">
        <w:rPr>
          <w:rFonts w:ascii="Palatino Linotype" w:hAnsi="Palatino Linotype"/>
        </w:rPr>
        <w:t xml:space="preserve">If yes, the parties agree that any motion related to venue or jurisdiction shall be filed by </w:t>
      </w:r>
      <w:sdt>
        <w:sdtPr>
          <w:rPr>
            <w:rFonts w:ascii="Palatino Linotype" w:hAnsi="Palatino Linotype"/>
          </w:rPr>
          <w:id w:val="1742439377"/>
          <w:placeholder>
            <w:docPart w:val="34F7A5D9E624424DBAA4475D7CB2475F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="00CD6F07" w:rsidRPr="000F3729">
        <w:rPr>
          <w:rFonts w:ascii="Palatino Linotype" w:hAnsi="Palatino Linotype"/>
        </w:rPr>
        <w:t>.</w:t>
      </w:r>
    </w:p>
    <w:p w14:paraId="5D3B6995" w14:textId="637A42C0" w:rsidR="00505DE9" w:rsidRPr="000F3729" w:rsidRDefault="00505DE9" w:rsidP="000F7B3C">
      <w:pPr>
        <w:keepNext/>
        <w:spacing w:after="240" w:line="276" w:lineRule="auto"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lastRenderedPageBreak/>
        <w:t>3.</w:t>
      </w:r>
      <w:r w:rsidRPr="000F3729">
        <w:rPr>
          <w:rFonts w:ascii="Palatino Linotype" w:hAnsi="Palatino Linotype"/>
          <w:b/>
          <w:bCs/>
          <w:i/>
          <w:iCs/>
        </w:rPr>
        <w:tab/>
        <w:t>Parties and Pleadings</w:t>
      </w:r>
    </w:p>
    <w:p w14:paraId="00A998AE" w14:textId="3F14024E" w:rsidR="00CD6F07" w:rsidRPr="000F3729" w:rsidRDefault="00CD6F07" w:rsidP="00505DE9">
      <w:pPr>
        <w:spacing w:after="240" w:line="276" w:lineRule="auto"/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The parties agree that any motion or stipulation to amend the pleadings or join new parties shall be filed no later than </w:t>
      </w:r>
      <w:sdt>
        <w:sdtPr>
          <w:rPr>
            <w:rFonts w:ascii="Palatino Linotype" w:hAnsi="Palatino Linotype"/>
          </w:rPr>
          <w:id w:val="-79139580"/>
          <w:placeholder>
            <w:docPart w:val="AA8F26F98C194D939FC3A24E2BB13574"/>
          </w:placeholder>
          <w:showingPlcHdr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</w:t>
      </w:r>
    </w:p>
    <w:p w14:paraId="5BFEA33D" w14:textId="16B92379" w:rsidR="00CD6F07" w:rsidRPr="000F3729" w:rsidRDefault="00CD6F07" w:rsidP="00505DE9">
      <w:pPr>
        <w:spacing w:after="240" w:line="276" w:lineRule="auto"/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If the case is a class action, the parties agree that the motion for class certification shall be filed by</w:t>
      </w:r>
      <w:r w:rsidR="00505DE9" w:rsidRPr="000F3729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-41831108"/>
          <w:placeholder>
            <w:docPart w:val="67E78674A25F4C6AACD3A77F9C32881F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</w:t>
      </w:r>
    </w:p>
    <w:p w14:paraId="5F4E1B3F" w14:textId="03725ECF" w:rsidR="00CD6F07" w:rsidRPr="000F3729" w:rsidRDefault="00337639" w:rsidP="000F7B3C">
      <w:pPr>
        <w:keepNext/>
        <w:spacing w:after="240" w:line="276" w:lineRule="auto"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t>4.</w:t>
      </w:r>
      <w:r w:rsidRPr="000F3729">
        <w:rPr>
          <w:rFonts w:ascii="Palatino Linotype" w:hAnsi="Palatino Linotype"/>
          <w:b/>
          <w:bCs/>
          <w:i/>
          <w:iCs/>
        </w:rPr>
        <w:tab/>
        <w:t>Discovery Procedures</w:t>
      </w:r>
    </w:p>
    <w:p w14:paraId="52782C4F" w14:textId="157BC08F" w:rsidR="00CD6F07" w:rsidRPr="000F3729" w:rsidRDefault="00CD6F07" w:rsidP="00337639">
      <w:pPr>
        <w:spacing w:after="240" w:line="276" w:lineRule="auto"/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The parties agree that all discovery shall be completed by</w:t>
      </w:r>
      <w:r w:rsidR="00FB460E" w:rsidRPr="000F3729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811140920"/>
          <w:placeholder>
            <w:docPart w:val="DA736E0120A949598A3023A7C8ABD8F6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</w:t>
      </w:r>
    </w:p>
    <w:p w14:paraId="6748A62B" w14:textId="77777777" w:rsidR="00CD6F07" w:rsidRPr="000F3729" w:rsidRDefault="00CD6F07" w:rsidP="00337639">
      <w:pPr>
        <w:spacing w:after="240" w:line="276" w:lineRule="auto"/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The parties agree to schedule their discovery in such a way as to require all responses to discovery to be served prior to the cut-off date, and to file any motions relating to discovery within the discovery period unless it is impossible to do so.</w:t>
      </w:r>
    </w:p>
    <w:p w14:paraId="0B7AA35F" w14:textId="77777777" w:rsidR="00337639" w:rsidRPr="000F3729" w:rsidRDefault="00CD6F07" w:rsidP="00337639">
      <w:pPr>
        <w:numPr>
          <w:ilvl w:val="1"/>
          <w:numId w:val="3"/>
        </w:numPr>
        <w:spacing w:after="240" w:line="276" w:lineRule="auto"/>
        <w:ind w:left="720" w:firstLine="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Do the parties anticipate the production of electronically stored information?</w:t>
      </w:r>
    </w:p>
    <w:bookmarkStart w:id="1" w:name="_Hlk121904497"/>
    <w:p w14:paraId="598F4B33" w14:textId="3A4CFC17" w:rsidR="0001307B" w:rsidRPr="000F3729" w:rsidRDefault="007A30AA" w:rsidP="0001307B">
      <w:pPr>
        <w:spacing w:after="240" w:line="276" w:lineRule="auto"/>
        <w:ind w:left="720" w:firstLine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74977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Yes </w:t>
      </w:r>
      <w:r w:rsidR="0001307B" w:rsidRPr="000F3729">
        <w:rPr>
          <w:rFonts w:ascii="Palatino Linotype" w:hAnsi="Palatino Linotype"/>
        </w:rPr>
        <w:tab/>
      </w:r>
      <w:r w:rsidR="0001307B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93960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No</w:t>
      </w:r>
    </w:p>
    <w:bookmarkEnd w:id="1"/>
    <w:p w14:paraId="42ED2EFF" w14:textId="60F75CC5" w:rsidR="00CD6F07" w:rsidRPr="000F3729" w:rsidRDefault="00CD6F07" w:rsidP="00337639">
      <w:pPr>
        <w:spacing w:after="240" w:line="276" w:lineRule="auto"/>
        <w:ind w:left="144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If yes, briefly describe the anticipated protocol for such production:</w:t>
      </w:r>
      <w:r w:rsidR="00337639" w:rsidRPr="000F3729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-2075808202"/>
          <w:placeholder>
            <w:docPart w:val="706CF7D759A749FDA212067145251803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</w:p>
    <w:p w14:paraId="2030D1B8" w14:textId="77777777" w:rsidR="00CD6F07" w:rsidRPr="000F3729" w:rsidRDefault="00CD6F07" w:rsidP="00337639">
      <w:pPr>
        <w:numPr>
          <w:ilvl w:val="1"/>
          <w:numId w:val="3"/>
        </w:numPr>
        <w:spacing w:after="240" w:line="276" w:lineRule="auto"/>
        <w:ind w:left="144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Do the parties anticipate disagreements requiring court involvement over electronically stored information claimed not to be reasonably accessible, under R. 26(B)(5)?</w:t>
      </w:r>
    </w:p>
    <w:p w14:paraId="5EBDF0DF" w14:textId="77777777" w:rsidR="0001307B" w:rsidRPr="000F3729" w:rsidRDefault="007A30AA" w:rsidP="0001307B">
      <w:pPr>
        <w:spacing w:after="240" w:line="276" w:lineRule="auto"/>
        <w:ind w:left="720" w:firstLine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99322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Yes </w:t>
      </w:r>
      <w:r w:rsidR="0001307B" w:rsidRPr="000F3729">
        <w:rPr>
          <w:rFonts w:ascii="Palatino Linotype" w:hAnsi="Palatino Linotype"/>
        </w:rPr>
        <w:tab/>
      </w:r>
      <w:r w:rsidR="0001307B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5574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No</w:t>
      </w:r>
    </w:p>
    <w:p w14:paraId="32F08043" w14:textId="4C9D559C" w:rsidR="00CD6F07" w:rsidRPr="000F3729" w:rsidRDefault="00CD6F07" w:rsidP="00337639">
      <w:pPr>
        <w:numPr>
          <w:ilvl w:val="1"/>
          <w:numId w:val="3"/>
        </w:numPr>
        <w:spacing w:after="240" w:line="276" w:lineRule="auto"/>
        <w:ind w:left="720" w:firstLine="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Do the parties intend to seek a protective order or </w:t>
      </w:r>
      <w:proofErr w:type="spellStart"/>
      <w:r w:rsidRPr="000F3729">
        <w:rPr>
          <w:rFonts w:ascii="Palatino Linotype" w:hAnsi="Palatino Linotype"/>
        </w:rPr>
        <w:t>clawback</w:t>
      </w:r>
      <w:proofErr w:type="spellEnd"/>
      <w:r w:rsidRPr="000F3729">
        <w:rPr>
          <w:rFonts w:ascii="Palatino Linotype" w:hAnsi="Palatino Linotype"/>
        </w:rPr>
        <w:t xml:space="preserve"> agreement?</w:t>
      </w:r>
    </w:p>
    <w:p w14:paraId="35BB9064" w14:textId="77777777" w:rsidR="0001307B" w:rsidRPr="000F3729" w:rsidRDefault="007A30AA" w:rsidP="0001307B">
      <w:pPr>
        <w:spacing w:after="240" w:line="276" w:lineRule="auto"/>
        <w:ind w:left="720" w:firstLine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78349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Yes </w:t>
      </w:r>
      <w:r w:rsidR="0001307B" w:rsidRPr="000F3729">
        <w:rPr>
          <w:rFonts w:ascii="Palatino Linotype" w:hAnsi="Palatino Linotype"/>
        </w:rPr>
        <w:tab/>
      </w:r>
      <w:r w:rsidR="0001307B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43157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No</w:t>
      </w:r>
    </w:p>
    <w:p w14:paraId="4F756A66" w14:textId="357DA94F" w:rsidR="00CD6F07" w:rsidRPr="000F3729" w:rsidRDefault="00CD6F07" w:rsidP="0001307B">
      <w:pPr>
        <w:spacing w:after="240" w:line="276" w:lineRule="auto"/>
        <w:ind w:left="144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If yes, a proposed order shall be produced to the Court by </w:t>
      </w:r>
      <w:sdt>
        <w:sdtPr>
          <w:rPr>
            <w:rFonts w:ascii="Palatino Linotype" w:hAnsi="Palatino Linotype"/>
          </w:rPr>
          <w:id w:val="-1809230971"/>
          <w:placeholder>
            <w:docPart w:val="E49B46A517314D10A8A6C3619E850E6A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</w:t>
      </w:r>
    </w:p>
    <w:p w14:paraId="3F8216A6" w14:textId="38E334F4" w:rsidR="00CD6F07" w:rsidRPr="000F3729" w:rsidRDefault="00337639" w:rsidP="000F7B3C">
      <w:pPr>
        <w:keepNext/>
        <w:spacing w:after="240" w:line="276" w:lineRule="auto"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t>5.</w:t>
      </w:r>
      <w:r w:rsidRPr="000F3729">
        <w:rPr>
          <w:rFonts w:ascii="Palatino Linotype" w:hAnsi="Palatino Linotype"/>
          <w:b/>
          <w:bCs/>
          <w:i/>
          <w:iCs/>
        </w:rPr>
        <w:tab/>
        <w:t>Expert Testimony</w:t>
      </w:r>
    </w:p>
    <w:p w14:paraId="7CABBA77" w14:textId="0E7981E4" w:rsidR="00CD6F07" w:rsidRPr="000F3729" w:rsidRDefault="00CD6F07" w:rsidP="00FB460E">
      <w:pPr>
        <w:numPr>
          <w:ilvl w:val="1"/>
          <w:numId w:val="2"/>
        </w:numPr>
        <w:spacing w:after="240" w:line="276" w:lineRule="auto"/>
        <w:ind w:left="144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Primary </w:t>
      </w:r>
      <w:proofErr w:type="gramStart"/>
      <w:r w:rsidRPr="000F3729">
        <w:rPr>
          <w:rFonts w:ascii="Palatino Linotype" w:hAnsi="Palatino Linotype"/>
        </w:rPr>
        <w:t>experts</w:t>
      </w:r>
      <w:proofErr w:type="gramEnd"/>
      <w:r w:rsidRPr="000F3729">
        <w:rPr>
          <w:rFonts w:ascii="Palatino Linotype" w:hAnsi="Palatino Linotype"/>
        </w:rPr>
        <w:t xml:space="preserve"> identity can be disclosed by</w:t>
      </w:r>
      <w:r w:rsidR="00FF32E6" w:rsidRPr="000F3729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85962966"/>
          <w:placeholder>
            <w:docPart w:val="06077904A61A4A5B9BB1B4CB31206655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; reports (or records of healthcare providers) will be produced by</w:t>
      </w:r>
      <w:r w:rsidR="0001307B" w:rsidRPr="000F3729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40784533"/>
          <w:placeholder>
            <w:docPart w:val="0EAA847CE3014806AC7E2853AD2E051F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</w:t>
      </w:r>
    </w:p>
    <w:p w14:paraId="631D511A" w14:textId="12745A75" w:rsidR="00CD6F07" w:rsidRPr="000F3729" w:rsidRDefault="00CD6F07" w:rsidP="00FB460E">
      <w:pPr>
        <w:numPr>
          <w:ilvl w:val="1"/>
          <w:numId w:val="2"/>
        </w:numPr>
        <w:spacing w:after="240" w:line="276" w:lineRule="auto"/>
        <w:ind w:left="144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lastRenderedPageBreak/>
        <w:t xml:space="preserve">Rebuttal experts will be disclosed by </w:t>
      </w:r>
      <w:sdt>
        <w:sdtPr>
          <w:rPr>
            <w:rFonts w:ascii="Palatino Linotype" w:hAnsi="Palatino Linotype"/>
          </w:rPr>
          <w:id w:val="1527454242"/>
          <w:placeholder>
            <w:docPart w:val="78153BE902984BE580936A1226A18671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 xml:space="preserve">; reports must be produced by </w:t>
      </w:r>
      <w:sdt>
        <w:sdtPr>
          <w:rPr>
            <w:rFonts w:ascii="Palatino Linotype" w:hAnsi="Palatino Linotype"/>
          </w:rPr>
          <w:id w:val="647558291"/>
          <w:placeholder>
            <w:docPart w:val="3E74EF1D655B42F1B1B3A7E98C23D6FE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</w:t>
      </w:r>
    </w:p>
    <w:p w14:paraId="76BD459B" w14:textId="77777777" w:rsidR="00CD6F07" w:rsidRPr="000F3729" w:rsidRDefault="00CD6F07" w:rsidP="00FB460E">
      <w:pPr>
        <w:numPr>
          <w:ilvl w:val="1"/>
          <w:numId w:val="2"/>
        </w:numPr>
        <w:spacing w:after="240" w:line="276" w:lineRule="auto"/>
        <w:ind w:left="144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An independent medical examination will probably be requested in this </w:t>
      </w:r>
      <w:proofErr w:type="gramStart"/>
      <w:r w:rsidRPr="000F3729">
        <w:rPr>
          <w:rFonts w:ascii="Palatino Linotype" w:hAnsi="Palatino Linotype"/>
        </w:rPr>
        <w:t>case</w:t>
      </w:r>
      <w:proofErr w:type="gramEnd"/>
    </w:p>
    <w:p w14:paraId="331E2D11" w14:textId="77777777" w:rsidR="0001307B" w:rsidRPr="000F3729" w:rsidRDefault="007A30AA" w:rsidP="0001307B">
      <w:pPr>
        <w:spacing w:after="240" w:line="276" w:lineRule="auto"/>
        <w:ind w:left="720" w:firstLine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84921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Yes </w:t>
      </w:r>
      <w:r w:rsidR="0001307B" w:rsidRPr="000F3729">
        <w:rPr>
          <w:rFonts w:ascii="Palatino Linotype" w:hAnsi="Palatino Linotype"/>
        </w:rPr>
        <w:tab/>
      </w:r>
      <w:r w:rsidR="0001307B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2248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07B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01307B" w:rsidRPr="000F3729">
        <w:rPr>
          <w:rFonts w:ascii="Palatino Linotype" w:hAnsi="Palatino Linotype"/>
        </w:rPr>
        <w:t xml:space="preserve"> No</w:t>
      </w:r>
    </w:p>
    <w:p w14:paraId="1EE10B54" w14:textId="20F7C5A0" w:rsidR="00337639" w:rsidRPr="000F3729" w:rsidRDefault="00FF32E6" w:rsidP="000F7B3C">
      <w:pPr>
        <w:keepNext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t>6.</w:t>
      </w:r>
      <w:r w:rsidRPr="000F3729">
        <w:rPr>
          <w:rFonts w:ascii="Palatino Linotype" w:hAnsi="Palatino Linotype"/>
          <w:b/>
          <w:bCs/>
          <w:i/>
          <w:iCs/>
        </w:rPr>
        <w:tab/>
        <w:t>Dispositive Motions</w:t>
      </w:r>
    </w:p>
    <w:p w14:paraId="3A7C61F1" w14:textId="205BA42D" w:rsidR="00337639" w:rsidRPr="000F3729" w:rsidRDefault="00337639" w:rsidP="00FF32E6">
      <w:pPr>
        <w:ind w:firstLine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Any dispositive motions shall be filed by </w:t>
      </w:r>
      <w:sdt>
        <w:sdtPr>
          <w:rPr>
            <w:rFonts w:ascii="Palatino Linotype" w:hAnsi="Palatino Linotype"/>
          </w:rPr>
          <w:id w:val="452527855"/>
          <w:placeholder>
            <w:docPart w:val="98F4AA4F78734C128AD95B63A744763C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</w:t>
      </w:r>
    </w:p>
    <w:p w14:paraId="39650590" w14:textId="2060C602" w:rsidR="00CD6F07" w:rsidRPr="000F3729" w:rsidRDefault="00FF32E6" w:rsidP="000F7B3C">
      <w:pPr>
        <w:keepNext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t>7.</w:t>
      </w:r>
      <w:r w:rsidRPr="000F3729">
        <w:rPr>
          <w:rFonts w:ascii="Palatino Linotype" w:hAnsi="Palatino Linotype"/>
          <w:b/>
          <w:bCs/>
          <w:i/>
          <w:iCs/>
        </w:rPr>
        <w:tab/>
        <w:t>Settlement</w:t>
      </w:r>
    </w:p>
    <w:p w14:paraId="73933003" w14:textId="728E54C0" w:rsidR="00CD6F07" w:rsidRPr="000F3729" w:rsidRDefault="00CD6F07" w:rsidP="00FF32E6">
      <w:pPr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Plaintiff(s) will make an initial settlement demand by </w:t>
      </w:r>
      <w:sdt>
        <w:sdtPr>
          <w:rPr>
            <w:rFonts w:ascii="Palatino Linotype" w:hAnsi="Palatino Linotype"/>
          </w:rPr>
          <w:id w:val="1454135939"/>
          <w:placeholder>
            <w:docPart w:val="5756957D348242C280B1447826C0F648"/>
          </w:placeholder>
          <w:showingPlcHdr/>
          <w:text/>
        </w:sdtPr>
        <w:sdtEndPr/>
        <w:sdtContent>
          <w:r w:rsidR="0001307B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 Defendant(s) will respond by</w:t>
      </w:r>
      <w:r w:rsidR="000F7B3C" w:rsidRPr="000F3729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-1423026706"/>
          <w:placeholder>
            <w:docPart w:val="526A47D6A572477DBFE4526798489741"/>
          </w:placeholder>
          <w:showingPlcHdr/>
          <w:text/>
        </w:sdtPr>
        <w:sdtEndPr/>
        <w:sdtContent>
          <w:r w:rsidR="000F7B3C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Pr="000F3729">
        <w:rPr>
          <w:rFonts w:ascii="Palatino Linotype" w:hAnsi="Palatino Linotype"/>
        </w:rPr>
        <w:t>.</w:t>
      </w:r>
    </w:p>
    <w:p w14:paraId="279A5F95" w14:textId="3F64FB19" w:rsidR="00CD6F07" w:rsidRPr="000F3729" w:rsidRDefault="00FF32E6" w:rsidP="00FF32E6">
      <w:pPr>
        <w:ind w:left="720" w:hanging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ab/>
        <w:t>The Fairfield County Court of Common Pleas does not have a mediation program</w:t>
      </w:r>
      <w:r w:rsidR="0067275B">
        <w:rPr>
          <w:rFonts w:ascii="Palatino Linotype" w:hAnsi="Palatino Linotype"/>
        </w:rPr>
        <w:t>, however, at the request of the parties, the Court will stay the case for up to 60 days to allow the parties to pursue mediation</w:t>
      </w:r>
      <w:r w:rsidR="00FB460E" w:rsidRPr="000F3729">
        <w:rPr>
          <w:rFonts w:ascii="Palatino Linotype" w:hAnsi="Palatino Linotype"/>
        </w:rPr>
        <w:t>.</w:t>
      </w:r>
    </w:p>
    <w:p w14:paraId="6851A67A" w14:textId="3A8F45D8" w:rsidR="00CD6F07" w:rsidRPr="000F3729" w:rsidRDefault="00E17460" w:rsidP="000F7B3C">
      <w:pPr>
        <w:keepNext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t>8.</w:t>
      </w:r>
      <w:r w:rsidRPr="000F3729">
        <w:rPr>
          <w:rFonts w:ascii="Palatino Linotype" w:hAnsi="Palatino Linotype"/>
          <w:b/>
          <w:bCs/>
          <w:i/>
          <w:iCs/>
        </w:rPr>
        <w:tab/>
        <w:t>Rule 16 Initial Conference</w:t>
      </w:r>
    </w:p>
    <w:p w14:paraId="1F6C7DE0" w14:textId="7623C01A" w:rsidR="00CD6F07" w:rsidRPr="000F3729" w:rsidRDefault="00CD6F07" w:rsidP="00FF32E6">
      <w:pPr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Do the parties request a scheduling conference with the </w:t>
      </w:r>
      <w:r w:rsidR="00FF32E6" w:rsidRPr="000F3729">
        <w:rPr>
          <w:rFonts w:ascii="Palatino Linotype" w:hAnsi="Palatino Linotype"/>
        </w:rPr>
        <w:t>C</w:t>
      </w:r>
      <w:r w:rsidRPr="000F3729">
        <w:rPr>
          <w:rFonts w:ascii="Palatino Linotype" w:hAnsi="Palatino Linotype"/>
        </w:rPr>
        <w:t xml:space="preserve">ourt </w:t>
      </w:r>
      <w:r w:rsidR="00FF32E6" w:rsidRPr="000F3729">
        <w:rPr>
          <w:rFonts w:ascii="Palatino Linotype" w:hAnsi="Palatino Linotype"/>
        </w:rPr>
        <w:t xml:space="preserve">prior to the issuance of a </w:t>
      </w:r>
      <w:r w:rsidRPr="000F3729">
        <w:rPr>
          <w:rFonts w:ascii="Palatino Linotype" w:hAnsi="Palatino Linotype"/>
        </w:rPr>
        <w:t>Case Scheduling Order?</w:t>
      </w:r>
    </w:p>
    <w:p w14:paraId="60B3940E" w14:textId="6193684C" w:rsidR="00CD6F07" w:rsidRPr="000F3729" w:rsidRDefault="007A30AA" w:rsidP="00FF32E6">
      <w:pPr>
        <w:ind w:left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51957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3C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FF32E6" w:rsidRPr="000F3729">
        <w:rPr>
          <w:rFonts w:ascii="Palatino Linotype" w:hAnsi="Palatino Linotype"/>
        </w:rPr>
        <w:t xml:space="preserve"> </w:t>
      </w:r>
      <w:r w:rsidR="00CD6F07" w:rsidRPr="000F3729">
        <w:rPr>
          <w:rFonts w:ascii="Palatino Linotype" w:hAnsi="Palatino Linotype"/>
        </w:rPr>
        <w:t>Yes, parties request a conference take place in chambers</w:t>
      </w:r>
      <w:r w:rsidR="00FB460E" w:rsidRPr="000F3729">
        <w:rPr>
          <w:rFonts w:ascii="Palatino Linotype" w:hAnsi="Palatino Linotype"/>
        </w:rPr>
        <w:t>.</w:t>
      </w:r>
    </w:p>
    <w:p w14:paraId="179653B3" w14:textId="3D457724" w:rsidR="00CD6F07" w:rsidRPr="000F3729" w:rsidRDefault="007A30AA" w:rsidP="00FF32E6">
      <w:pPr>
        <w:ind w:left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58968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3C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FF32E6" w:rsidRPr="000F3729">
        <w:rPr>
          <w:rFonts w:ascii="Palatino Linotype" w:hAnsi="Palatino Linotype"/>
        </w:rPr>
        <w:t xml:space="preserve"> </w:t>
      </w:r>
      <w:r w:rsidR="00CD6F07" w:rsidRPr="000F3729">
        <w:rPr>
          <w:rFonts w:ascii="Palatino Linotype" w:hAnsi="Palatino Linotype"/>
        </w:rPr>
        <w:t>Yes, parties request a conference take place electronically</w:t>
      </w:r>
      <w:r w:rsidR="00FB460E" w:rsidRPr="000F3729">
        <w:rPr>
          <w:rFonts w:ascii="Palatino Linotype" w:hAnsi="Palatino Linotype"/>
        </w:rPr>
        <w:t>.</w:t>
      </w:r>
    </w:p>
    <w:p w14:paraId="45ADA884" w14:textId="770BC5AA" w:rsidR="00CD6F07" w:rsidRPr="000F3729" w:rsidRDefault="007A30AA" w:rsidP="00FF32E6">
      <w:pPr>
        <w:ind w:left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27568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3C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FF32E6" w:rsidRPr="000F3729">
        <w:rPr>
          <w:rFonts w:ascii="Palatino Linotype" w:hAnsi="Palatino Linotype"/>
        </w:rPr>
        <w:t xml:space="preserve"> </w:t>
      </w:r>
      <w:r w:rsidR="00CD6F07" w:rsidRPr="000F3729">
        <w:rPr>
          <w:rFonts w:ascii="Palatino Linotype" w:hAnsi="Palatino Linotype"/>
        </w:rPr>
        <w:t xml:space="preserve">No, a Rule 16 conference is not necessary; the </w:t>
      </w:r>
      <w:r w:rsidR="00FB460E" w:rsidRPr="000F3729">
        <w:rPr>
          <w:rFonts w:ascii="Palatino Linotype" w:hAnsi="Palatino Linotype"/>
        </w:rPr>
        <w:t>C</w:t>
      </w:r>
      <w:r w:rsidR="00CD6F07" w:rsidRPr="000F3729">
        <w:rPr>
          <w:rFonts w:ascii="Palatino Linotype" w:hAnsi="Palatino Linotype"/>
        </w:rPr>
        <w:t>ourt may issue the Case Scheduling Order after considering this Report.</w:t>
      </w:r>
    </w:p>
    <w:p w14:paraId="3226A4B3" w14:textId="66FEAB19" w:rsidR="00CD6F07" w:rsidRPr="000F3729" w:rsidRDefault="00FF32E6" w:rsidP="000F7B3C">
      <w:pPr>
        <w:keepNext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t xml:space="preserve">9. </w:t>
      </w:r>
      <w:r w:rsidRPr="000F3729">
        <w:rPr>
          <w:rFonts w:ascii="Palatino Linotype" w:hAnsi="Palatino Linotype"/>
          <w:b/>
          <w:bCs/>
          <w:i/>
          <w:iCs/>
        </w:rPr>
        <w:tab/>
        <w:t>Trial</w:t>
      </w:r>
    </w:p>
    <w:p w14:paraId="52F6C7F4" w14:textId="03121565" w:rsidR="00FF32E6" w:rsidRPr="000F3729" w:rsidRDefault="007A30AA" w:rsidP="00E17460">
      <w:pPr>
        <w:ind w:left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62935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3C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FF32E6" w:rsidRPr="000F3729">
        <w:rPr>
          <w:rFonts w:ascii="Palatino Linotype" w:hAnsi="Palatino Linotype"/>
        </w:rPr>
        <w:t xml:space="preserve"> A jury trial is anticipated in this matter.</w:t>
      </w:r>
    </w:p>
    <w:p w14:paraId="57FB057A" w14:textId="6DCDFA8C" w:rsidR="00FF32E6" w:rsidRPr="000F3729" w:rsidRDefault="007A30AA" w:rsidP="00E17460">
      <w:pPr>
        <w:ind w:left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4024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3C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FF32E6" w:rsidRPr="000F3729">
        <w:rPr>
          <w:rFonts w:ascii="Palatino Linotype" w:hAnsi="Palatino Linotype"/>
        </w:rPr>
        <w:t xml:space="preserve"> A trial to the Court is anticipated in this matter.</w:t>
      </w:r>
    </w:p>
    <w:p w14:paraId="41245701" w14:textId="6A905CC3" w:rsidR="00FF32E6" w:rsidRPr="000F3729" w:rsidRDefault="00817F56" w:rsidP="00E17460">
      <w:pPr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If a jury trial is anticipated, </w:t>
      </w:r>
      <w:r w:rsidR="00E17460" w:rsidRPr="000F3729">
        <w:rPr>
          <w:rFonts w:ascii="Palatino Linotype" w:hAnsi="Palatino Linotype"/>
        </w:rPr>
        <w:t xml:space="preserve">do all parties consent to trial to a </w:t>
      </w:r>
      <w:r w:rsidR="00FB460E" w:rsidRPr="000F3729">
        <w:rPr>
          <w:rFonts w:ascii="Palatino Linotype" w:hAnsi="Palatino Linotype"/>
        </w:rPr>
        <w:t>m</w:t>
      </w:r>
      <w:r w:rsidR="00E17460" w:rsidRPr="000F3729">
        <w:rPr>
          <w:rFonts w:ascii="Palatino Linotype" w:hAnsi="Palatino Linotype"/>
        </w:rPr>
        <w:t xml:space="preserve">agistrate and </w:t>
      </w:r>
      <w:r w:rsidR="00FB460E" w:rsidRPr="000F3729">
        <w:rPr>
          <w:rFonts w:ascii="Palatino Linotype" w:hAnsi="Palatino Linotype"/>
        </w:rPr>
        <w:t>j</w:t>
      </w:r>
      <w:r w:rsidR="00E17460" w:rsidRPr="000F3729">
        <w:rPr>
          <w:rFonts w:ascii="Palatino Linotype" w:hAnsi="Palatino Linotype"/>
        </w:rPr>
        <w:t>ury pursuant to Civ. R. 53(C)?</w:t>
      </w:r>
    </w:p>
    <w:p w14:paraId="46EE7FAA" w14:textId="4CC9FAD3" w:rsidR="00E17460" w:rsidRPr="000F3729" w:rsidRDefault="007A30AA" w:rsidP="00E17460">
      <w:pPr>
        <w:spacing w:after="240" w:line="276" w:lineRule="auto"/>
        <w:ind w:left="72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05103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3C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E17460" w:rsidRPr="000F3729">
        <w:rPr>
          <w:rFonts w:ascii="Palatino Linotype" w:hAnsi="Palatino Linotype"/>
        </w:rPr>
        <w:t xml:space="preserve"> Yes </w:t>
      </w:r>
      <w:r w:rsidR="000F7B3C" w:rsidRPr="000F3729">
        <w:rPr>
          <w:rFonts w:ascii="Palatino Linotype" w:hAnsi="Palatino Linotype"/>
        </w:rPr>
        <w:tab/>
      </w:r>
      <w:r w:rsidR="000F7B3C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71888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3C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E17460" w:rsidRPr="000F3729">
        <w:rPr>
          <w:rFonts w:ascii="Palatino Linotype" w:hAnsi="Palatino Linotype"/>
        </w:rPr>
        <w:t xml:space="preserve"> No </w:t>
      </w:r>
      <w:r w:rsidR="000F7B3C" w:rsidRPr="000F3729">
        <w:rPr>
          <w:rFonts w:ascii="Palatino Linotype" w:hAnsi="Palatino Linotype"/>
        </w:rPr>
        <w:tab/>
      </w:r>
      <w:r w:rsidR="000F7B3C" w:rsidRPr="000F372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35772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3C" w:rsidRPr="000F3729">
            <w:rPr>
              <w:rFonts w:ascii="Segoe UI Symbol" w:eastAsia="MS Gothic" w:hAnsi="Segoe UI Symbol" w:cs="Segoe UI Symbol"/>
            </w:rPr>
            <w:t>☐</w:t>
          </w:r>
        </w:sdtContent>
      </w:sdt>
      <w:r w:rsidR="00E17460" w:rsidRPr="000F3729">
        <w:rPr>
          <w:rFonts w:ascii="Palatino Linotype" w:hAnsi="Palatino Linotype"/>
        </w:rPr>
        <w:t xml:space="preserve"> Still open to </w:t>
      </w:r>
      <w:proofErr w:type="gramStart"/>
      <w:r w:rsidR="00E17460" w:rsidRPr="000F3729">
        <w:rPr>
          <w:rFonts w:ascii="Palatino Linotype" w:hAnsi="Palatino Linotype"/>
        </w:rPr>
        <w:t>discussion</w:t>
      </w:r>
      <w:proofErr w:type="gramEnd"/>
    </w:p>
    <w:p w14:paraId="6B11A12B" w14:textId="348AA455" w:rsidR="00E17460" w:rsidRPr="000F3729" w:rsidRDefault="00E17460" w:rsidP="00E17460">
      <w:pPr>
        <w:spacing w:after="240" w:line="276" w:lineRule="auto"/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 xml:space="preserve">Proposed trial date: </w:t>
      </w:r>
      <w:sdt>
        <w:sdtPr>
          <w:rPr>
            <w:rFonts w:ascii="Palatino Linotype" w:hAnsi="Palatino Linotype"/>
          </w:rPr>
          <w:id w:val="-120001345"/>
          <w:placeholder>
            <w:docPart w:val="2E6C59751F58413EA0394C42F9FFE6B8"/>
          </w:placeholder>
          <w:showingPlcHdr/>
          <w:text/>
        </w:sdtPr>
        <w:sdtEndPr/>
        <w:sdtContent>
          <w:r w:rsidR="000F7B3C"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sdtContent>
      </w:sdt>
      <w:r w:rsidR="000F7B3C" w:rsidRPr="000F3729">
        <w:rPr>
          <w:rFonts w:ascii="Palatino Linotype" w:hAnsi="Palatino Linotype"/>
        </w:rPr>
        <w:t xml:space="preserve"> </w:t>
      </w:r>
      <w:r w:rsidRPr="000F3729">
        <w:rPr>
          <w:rFonts w:ascii="Palatino Linotype" w:hAnsi="Palatino Linotype"/>
        </w:rPr>
        <w:t>(jury trials must be scheduled to begin on a Tuesday at 9:00 am</w:t>
      </w:r>
      <w:r w:rsidR="00233866">
        <w:rPr>
          <w:rFonts w:ascii="Palatino Linotype" w:hAnsi="Palatino Linotype"/>
        </w:rPr>
        <w:t xml:space="preserve"> </w:t>
      </w:r>
      <w:r w:rsidR="003D5D4B">
        <w:rPr>
          <w:rFonts w:ascii="Palatino Linotype" w:hAnsi="Palatino Linotype"/>
        </w:rPr>
        <w:t>at least 15 weeks after the dispositive motion deadline</w:t>
      </w:r>
      <w:r w:rsidRPr="000F3729">
        <w:rPr>
          <w:rFonts w:ascii="Palatino Linotype" w:hAnsi="Palatino Linotype"/>
        </w:rPr>
        <w:t>).</w:t>
      </w:r>
    </w:p>
    <w:p w14:paraId="6BE271C4" w14:textId="2CD42B4D" w:rsidR="00E17460" w:rsidRPr="000F3729" w:rsidRDefault="00E17460" w:rsidP="00E17460">
      <w:pPr>
        <w:spacing w:after="240" w:line="276" w:lineRule="auto"/>
        <w:ind w:left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A final pretrial conference will be scheduled by the Court approximately 30 days prior to the trial date.</w:t>
      </w:r>
    </w:p>
    <w:p w14:paraId="552FC4E9" w14:textId="3A9BC6BF" w:rsidR="00E17460" w:rsidRPr="000F3729" w:rsidRDefault="00E17460" w:rsidP="000F7B3C">
      <w:pPr>
        <w:keepNext/>
        <w:rPr>
          <w:rFonts w:ascii="Palatino Linotype" w:hAnsi="Palatino Linotype"/>
          <w:b/>
          <w:bCs/>
          <w:i/>
          <w:iCs/>
        </w:rPr>
      </w:pPr>
      <w:r w:rsidRPr="000F3729">
        <w:rPr>
          <w:rFonts w:ascii="Palatino Linotype" w:hAnsi="Palatino Linotype"/>
          <w:b/>
          <w:bCs/>
          <w:i/>
          <w:iCs/>
        </w:rPr>
        <w:lastRenderedPageBreak/>
        <w:t>10.</w:t>
      </w:r>
      <w:r w:rsidRPr="000F3729">
        <w:rPr>
          <w:rFonts w:ascii="Palatino Linotype" w:hAnsi="Palatino Linotype"/>
          <w:b/>
          <w:bCs/>
          <w:i/>
          <w:iCs/>
        </w:rPr>
        <w:tab/>
        <w:t>Other Matters</w:t>
      </w:r>
    </w:p>
    <w:p w14:paraId="045C6557" w14:textId="00C916F7" w:rsidR="00CD6F07" w:rsidRPr="000F3729" w:rsidRDefault="00FB460E" w:rsidP="00E17460">
      <w:pPr>
        <w:ind w:firstLine="720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Are there a</w:t>
      </w:r>
      <w:r w:rsidR="00CD6F07" w:rsidRPr="000F3729">
        <w:rPr>
          <w:rFonts w:ascii="Palatino Linotype" w:hAnsi="Palatino Linotype"/>
        </w:rPr>
        <w:t>ny other matters for the Court’s consideration?</w:t>
      </w:r>
    </w:p>
    <w:sdt>
      <w:sdtPr>
        <w:rPr>
          <w:rFonts w:ascii="Palatino Linotype" w:hAnsi="Palatino Linotype"/>
        </w:rPr>
        <w:id w:val="-1986772359"/>
        <w:placeholder>
          <w:docPart w:val="2C769126C30B4551AEA6B1FDC6DFC8D0"/>
        </w:placeholder>
        <w:showingPlcHdr/>
        <w:text/>
      </w:sdtPr>
      <w:sdtEndPr/>
      <w:sdtContent>
        <w:p w14:paraId="3D82C551" w14:textId="31F4C2FB" w:rsidR="000F7B3C" w:rsidRPr="000F3729" w:rsidRDefault="000F7B3C" w:rsidP="00E17460">
          <w:pPr>
            <w:ind w:firstLine="720"/>
            <w:rPr>
              <w:rFonts w:ascii="Palatino Linotype" w:hAnsi="Palatino Linotype"/>
            </w:rPr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sdtContent>
    </w:sdt>
    <w:p w14:paraId="6BB9D9F9" w14:textId="35CEBE0E" w:rsidR="00E17460" w:rsidRPr="000F3729" w:rsidRDefault="00E17460" w:rsidP="00CD6F07">
      <w:pPr>
        <w:spacing w:after="0" w:line="276" w:lineRule="auto"/>
        <w:rPr>
          <w:rFonts w:ascii="Palatino Linotype" w:hAnsi="Palatino Linotype"/>
        </w:rPr>
      </w:pPr>
      <w:r w:rsidRPr="000F3729">
        <w:rPr>
          <w:rFonts w:ascii="Palatino Linotype" w:hAnsi="Palatino Linotype"/>
        </w:rPr>
        <w:t>Signatures:</w:t>
      </w:r>
    </w:p>
    <w:p w14:paraId="6A7D33C7" w14:textId="03D6CCD0" w:rsidR="00E17460" w:rsidRPr="000F3729" w:rsidRDefault="00E17460" w:rsidP="00CD6F07">
      <w:pPr>
        <w:spacing w:after="0" w:line="276" w:lineRule="auto"/>
        <w:rPr>
          <w:rFonts w:ascii="Palatino Linotype" w:hAnsi="Palatino Linotyp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34CF3" w:rsidRPr="000F3729" w14:paraId="413DE077" w14:textId="77777777" w:rsidTr="000F3729">
        <w:trPr>
          <w:cantSplit/>
        </w:trPr>
        <w:tc>
          <w:tcPr>
            <w:tcW w:w="4675" w:type="dxa"/>
            <w:tcMar>
              <w:left w:w="0" w:type="dxa"/>
              <w:right w:w="216" w:type="dxa"/>
            </w:tcMar>
          </w:tcPr>
          <w:p w14:paraId="78BC1546" w14:textId="743BE9BF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>Attorneys for Plaintiff(s)</w:t>
            </w:r>
          </w:p>
        </w:tc>
        <w:tc>
          <w:tcPr>
            <w:tcW w:w="4675" w:type="dxa"/>
            <w:tcMar>
              <w:left w:w="216" w:type="dxa"/>
              <w:right w:w="0" w:type="dxa"/>
            </w:tcMar>
          </w:tcPr>
          <w:p w14:paraId="62891D82" w14:textId="0255D32E" w:rsidR="00734CF3" w:rsidRPr="000F3729" w:rsidRDefault="00734CF3" w:rsidP="00734CF3">
            <w:pPr>
              <w:tabs>
                <w:tab w:val="right" w:pos="4442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>Attorneys for Defendant(s)</w:t>
            </w:r>
          </w:p>
        </w:tc>
      </w:tr>
      <w:tr w:rsidR="00734CF3" w:rsidRPr="000F3729" w14:paraId="2F6CE07F" w14:textId="77777777" w:rsidTr="000F3729">
        <w:trPr>
          <w:cantSplit/>
        </w:trPr>
        <w:tc>
          <w:tcPr>
            <w:tcW w:w="4675" w:type="dxa"/>
            <w:tcMar>
              <w:left w:w="0" w:type="dxa"/>
              <w:right w:w="216" w:type="dxa"/>
            </w:tcMar>
          </w:tcPr>
          <w:p w14:paraId="4E941D12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6C73C4F6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4028E33C" w14:textId="3664D379" w:rsidR="00734CF3" w:rsidRPr="000F3729" w:rsidRDefault="007A30AA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  <w:u w:val="single"/>
              </w:rPr>
            </w:pPr>
            <w:sdt>
              <w:sdtPr>
                <w:rPr>
                  <w:rFonts w:ascii="Palatino Linotype" w:hAnsi="Palatino Linotype"/>
                  <w:u w:val="single"/>
                </w:rPr>
                <w:id w:val="-1148974302"/>
                <w:placeholder>
                  <w:docPart w:val="499D0277BF8F4B1DB0A75652A9718411"/>
                </w:placeholder>
                <w:showingPlcHdr/>
                <w:text/>
              </w:sdtPr>
              <w:sdtEndPr/>
              <w:sdtContent>
                <w:r w:rsidR="00800865" w:rsidRPr="000F3729">
                  <w:rPr>
                    <w:rStyle w:val="PlaceholderText"/>
                    <w:rFonts w:ascii="Palatino Linotype" w:hAnsi="Palatino Linotype"/>
                    <w:u w:val="single"/>
                  </w:rPr>
                  <w:t>Click or tap here to enter text.</w:t>
                </w:r>
              </w:sdtContent>
            </w:sdt>
            <w:r w:rsidR="00734CF3" w:rsidRPr="000F3729">
              <w:rPr>
                <w:rFonts w:ascii="Palatino Linotype" w:hAnsi="Palatino Linotype"/>
                <w:u w:val="single"/>
              </w:rPr>
              <w:tab/>
            </w:r>
          </w:p>
          <w:p w14:paraId="417984C2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Counsel for: </w:t>
            </w:r>
            <w:sdt>
              <w:sdtPr>
                <w:rPr>
                  <w:rFonts w:ascii="Palatino Linotype" w:hAnsi="Palatino Linotype"/>
                </w:rPr>
                <w:id w:val="410277319"/>
                <w:placeholder>
                  <w:docPart w:val="BD8DBB4D66094887AB9A5DA5473EE249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1A599232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Bar # </w:t>
            </w:r>
            <w:sdt>
              <w:sdtPr>
                <w:rPr>
                  <w:rFonts w:ascii="Palatino Linotype" w:hAnsi="Palatino Linotype"/>
                </w:rPr>
                <w:id w:val="-531493621"/>
                <w:placeholder>
                  <w:docPart w:val="3AAF81E656504EF08B9A9C8E34E74025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7DD8FFB5" w14:textId="3CE86962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Email: </w:t>
            </w:r>
            <w:sdt>
              <w:sdtPr>
                <w:rPr>
                  <w:rFonts w:ascii="Palatino Linotype" w:hAnsi="Palatino Linotype"/>
                </w:rPr>
                <w:id w:val="1272523624"/>
                <w:placeholder>
                  <w:docPart w:val="60671C2A2F5142BE87D65DCF281F04B4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Mar>
              <w:left w:w="216" w:type="dxa"/>
              <w:right w:w="0" w:type="dxa"/>
            </w:tcMar>
          </w:tcPr>
          <w:p w14:paraId="4778EB48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04E70912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2E5397D6" w14:textId="46D0A74D" w:rsidR="00800865" w:rsidRPr="000F3729" w:rsidRDefault="007A30AA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  <w:u w:val="single"/>
              </w:rPr>
            </w:pPr>
            <w:sdt>
              <w:sdtPr>
                <w:rPr>
                  <w:rFonts w:ascii="Palatino Linotype" w:hAnsi="Palatino Linotype"/>
                  <w:u w:val="single"/>
                </w:rPr>
                <w:id w:val="735523128"/>
                <w:placeholder>
                  <w:docPart w:val="81C97D58F4A7424490DA348AAA0FDF42"/>
                </w:placeholder>
                <w:showingPlcHdr/>
              </w:sdtPr>
              <w:sdtEndPr/>
              <w:sdtContent>
                <w:r w:rsidR="00800865" w:rsidRPr="000F3729">
                  <w:rPr>
                    <w:rStyle w:val="PlaceholderText"/>
                    <w:rFonts w:ascii="Palatino Linotype" w:hAnsi="Palatino Linotype"/>
                    <w:u w:val="single"/>
                  </w:rPr>
                  <w:t>Click or tap here to enter text.</w:t>
                </w:r>
              </w:sdtContent>
            </w:sdt>
            <w:r w:rsidR="00800865" w:rsidRPr="000F3729">
              <w:rPr>
                <w:rFonts w:ascii="Palatino Linotype" w:hAnsi="Palatino Linotype"/>
                <w:u w:val="single"/>
              </w:rPr>
              <w:tab/>
            </w:r>
          </w:p>
          <w:p w14:paraId="57F4AB3B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Counsel for: </w:t>
            </w:r>
            <w:sdt>
              <w:sdtPr>
                <w:rPr>
                  <w:rFonts w:ascii="Palatino Linotype" w:hAnsi="Palatino Linotype"/>
                </w:rPr>
                <w:id w:val="352614453"/>
                <w:placeholder>
                  <w:docPart w:val="DDAC9D8618F74AFEA42616E5607E93BC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6059E301" w14:textId="7B8D15C8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Bar # </w:t>
            </w:r>
            <w:sdt>
              <w:sdtPr>
                <w:rPr>
                  <w:rFonts w:ascii="Palatino Linotype" w:hAnsi="Palatino Linotype"/>
                </w:rPr>
                <w:id w:val="-352566010"/>
                <w:placeholder>
                  <w:docPart w:val="DDAC9D8618F74AFEA42616E5607E93BC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08D6B1BA" w14:textId="457D56C2" w:rsidR="00734CF3" w:rsidRPr="000F3729" w:rsidRDefault="00800865" w:rsidP="00800865">
            <w:pPr>
              <w:tabs>
                <w:tab w:val="right" w:pos="4442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Email: </w:t>
            </w:r>
            <w:sdt>
              <w:sdtPr>
                <w:rPr>
                  <w:rFonts w:ascii="Palatino Linotype" w:hAnsi="Palatino Linotype"/>
                </w:rPr>
                <w:id w:val="1344126425"/>
                <w:placeholder>
                  <w:docPart w:val="DDAC9D8618F74AFEA42616E5607E93BC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</w:tc>
      </w:tr>
      <w:tr w:rsidR="00734CF3" w:rsidRPr="000F3729" w14:paraId="2004DD21" w14:textId="77777777" w:rsidTr="000F3729">
        <w:trPr>
          <w:cantSplit/>
        </w:trPr>
        <w:tc>
          <w:tcPr>
            <w:tcW w:w="4675" w:type="dxa"/>
            <w:tcMar>
              <w:left w:w="0" w:type="dxa"/>
              <w:right w:w="216" w:type="dxa"/>
            </w:tcMar>
          </w:tcPr>
          <w:p w14:paraId="28FE385A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3BC4997B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0040D3C9" w14:textId="4C1A2342" w:rsidR="00734CF3" w:rsidRPr="000F3729" w:rsidRDefault="007A30AA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  <w:u w:val="single"/>
              </w:rPr>
            </w:pPr>
            <w:sdt>
              <w:sdtPr>
                <w:rPr>
                  <w:rFonts w:ascii="Palatino Linotype" w:hAnsi="Palatino Linotype"/>
                  <w:u w:val="single"/>
                </w:rPr>
                <w:id w:val="-481696652"/>
                <w:placeholder>
                  <w:docPart w:val="28FE57C8C09141409204492E0AED3B5E"/>
                </w:placeholder>
                <w:showingPlcHdr/>
              </w:sdtPr>
              <w:sdtEndPr/>
              <w:sdtContent>
                <w:r w:rsidR="00800865" w:rsidRPr="000F3729">
                  <w:rPr>
                    <w:rStyle w:val="PlaceholderText"/>
                    <w:rFonts w:ascii="Palatino Linotype" w:hAnsi="Palatino Linotype"/>
                    <w:u w:val="single"/>
                  </w:rPr>
                  <w:t>Click or tap here to enter text.</w:t>
                </w:r>
              </w:sdtContent>
            </w:sdt>
            <w:r w:rsidR="00734CF3" w:rsidRPr="000F3729">
              <w:rPr>
                <w:rFonts w:ascii="Palatino Linotype" w:hAnsi="Palatino Linotype"/>
                <w:u w:val="single"/>
              </w:rPr>
              <w:tab/>
            </w:r>
          </w:p>
          <w:p w14:paraId="5209802A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Counsel for: </w:t>
            </w:r>
            <w:sdt>
              <w:sdtPr>
                <w:rPr>
                  <w:rFonts w:ascii="Palatino Linotype" w:hAnsi="Palatino Linotype"/>
                </w:rPr>
                <w:id w:val="-106885987"/>
                <w:placeholder>
                  <w:docPart w:val="2C1077CA3BD34807A040F5AAC52B54FD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5186A34D" w14:textId="1E704F3E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Bar # </w:t>
            </w:r>
            <w:sdt>
              <w:sdtPr>
                <w:rPr>
                  <w:rFonts w:ascii="Palatino Linotype" w:hAnsi="Palatino Linotype"/>
                </w:rPr>
                <w:id w:val="1047494710"/>
                <w:placeholder>
                  <w:docPart w:val="2C1077CA3BD34807A040F5AAC52B54FD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7EED3D40" w14:textId="710CBC23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Email: </w:t>
            </w:r>
            <w:sdt>
              <w:sdtPr>
                <w:rPr>
                  <w:rFonts w:ascii="Palatino Linotype" w:hAnsi="Palatino Linotype"/>
                </w:rPr>
                <w:id w:val="-262913769"/>
                <w:placeholder>
                  <w:docPart w:val="2C1077CA3BD34807A040F5AAC52B54FD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Mar>
              <w:left w:w="216" w:type="dxa"/>
              <w:right w:w="0" w:type="dxa"/>
            </w:tcMar>
          </w:tcPr>
          <w:p w14:paraId="7C07FF73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59DFCC52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79AE5534" w14:textId="57C34575" w:rsidR="00800865" w:rsidRPr="000F3729" w:rsidRDefault="007A30AA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  <w:u w:val="single"/>
              </w:rPr>
            </w:pPr>
            <w:sdt>
              <w:sdtPr>
                <w:rPr>
                  <w:rFonts w:ascii="Palatino Linotype" w:hAnsi="Palatino Linotype"/>
                  <w:u w:val="single"/>
                </w:rPr>
                <w:id w:val="-1440675196"/>
                <w:placeholder>
                  <w:docPart w:val="60AC6A1BE7974ED2B9CFAB1C0079DA17"/>
                </w:placeholder>
                <w:showingPlcHdr/>
              </w:sdtPr>
              <w:sdtEndPr/>
              <w:sdtContent>
                <w:r w:rsidR="00800865" w:rsidRPr="000F3729">
                  <w:rPr>
                    <w:rStyle w:val="PlaceholderText"/>
                    <w:rFonts w:ascii="Palatino Linotype" w:hAnsi="Palatino Linotype"/>
                    <w:u w:val="single"/>
                  </w:rPr>
                  <w:t>Click or tap here to enter text.</w:t>
                </w:r>
              </w:sdtContent>
            </w:sdt>
            <w:r w:rsidR="00800865" w:rsidRPr="000F3729">
              <w:rPr>
                <w:rFonts w:ascii="Palatino Linotype" w:hAnsi="Palatino Linotype"/>
                <w:u w:val="single"/>
              </w:rPr>
              <w:tab/>
            </w:r>
          </w:p>
          <w:p w14:paraId="3007AFEA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Counsel for: </w:t>
            </w:r>
            <w:sdt>
              <w:sdtPr>
                <w:rPr>
                  <w:rFonts w:ascii="Palatino Linotype" w:hAnsi="Palatino Linotype"/>
                </w:rPr>
                <w:id w:val="-1018997784"/>
                <w:placeholder>
                  <w:docPart w:val="3AE644CA41B74D2684DE00666A7C4384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31F47FF2" w14:textId="790052C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Bar # </w:t>
            </w:r>
            <w:sdt>
              <w:sdtPr>
                <w:rPr>
                  <w:rFonts w:ascii="Palatino Linotype" w:hAnsi="Palatino Linotype"/>
                </w:rPr>
                <w:id w:val="1060133869"/>
                <w:placeholder>
                  <w:docPart w:val="3AE644CA41B74D2684DE00666A7C4384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6E53CDA3" w14:textId="4F86CC13" w:rsidR="00734CF3" w:rsidRPr="000F3729" w:rsidRDefault="00800865" w:rsidP="00800865">
            <w:pPr>
              <w:tabs>
                <w:tab w:val="right" w:pos="4442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Email: </w:t>
            </w:r>
            <w:sdt>
              <w:sdtPr>
                <w:rPr>
                  <w:rFonts w:ascii="Palatino Linotype" w:hAnsi="Palatino Linotype"/>
                </w:rPr>
                <w:id w:val="-533809728"/>
                <w:placeholder>
                  <w:docPart w:val="3AE644CA41B74D2684DE00666A7C4384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</w:tc>
      </w:tr>
      <w:tr w:rsidR="00734CF3" w:rsidRPr="000F3729" w14:paraId="0DC9E497" w14:textId="77777777" w:rsidTr="000F3729">
        <w:trPr>
          <w:cantSplit/>
        </w:trPr>
        <w:tc>
          <w:tcPr>
            <w:tcW w:w="4675" w:type="dxa"/>
            <w:tcMar>
              <w:left w:w="0" w:type="dxa"/>
              <w:right w:w="216" w:type="dxa"/>
            </w:tcMar>
          </w:tcPr>
          <w:p w14:paraId="66A45B8E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4A5939B7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5C08073B" w14:textId="75516B9B" w:rsidR="00734CF3" w:rsidRPr="000F3729" w:rsidRDefault="007A30AA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  <w:u w:val="single"/>
              </w:rPr>
            </w:pPr>
            <w:sdt>
              <w:sdtPr>
                <w:rPr>
                  <w:rFonts w:ascii="Palatino Linotype" w:hAnsi="Palatino Linotype"/>
                  <w:u w:val="single"/>
                </w:rPr>
                <w:id w:val="-1878928421"/>
                <w:placeholder>
                  <w:docPart w:val="6FF1C1A0E6544A258033FABD01FCED82"/>
                </w:placeholder>
                <w:showingPlcHdr/>
              </w:sdtPr>
              <w:sdtEndPr/>
              <w:sdtContent>
                <w:r w:rsidR="00800865" w:rsidRPr="000F3729">
                  <w:rPr>
                    <w:rStyle w:val="PlaceholderText"/>
                    <w:rFonts w:ascii="Palatino Linotype" w:hAnsi="Palatino Linotype"/>
                    <w:u w:val="single"/>
                  </w:rPr>
                  <w:t>Click or tap here to enter text.</w:t>
                </w:r>
              </w:sdtContent>
            </w:sdt>
            <w:r w:rsidR="00734CF3" w:rsidRPr="000F3729">
              <w:rPr>
                <w:rFonts w:ascii="Palatino Linotype" w:hAnsi="Palatino Linotype"/>
                <w:u w:val="single"/>
              </w:rPr>
              <w:tab/>
            </w:r>
          </w:p>
          <w:p w14:paraId="3B0A55E6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Counsel for: </w:t>
            </w:r>
            <w:sdt>
              <w:sdtPr>
                <w:rPr>
                  <w:rFonts w:ascii="Palatino Linotype" w:hAnsi="Palatino Linotype"/>
                </w:rPr>
                <w:id w:val="-720667254"/>
                <w:placeholder>
                  <w:docPart w:val="3978D6BDF4954EE89AEC9F01A1E7E72D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168E2EE0" w14:textId="3B053202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Bar # </w:t>
            </w:r>
            <w:sdt>
              <w:sdtPr>
                <w:rPr>
                  <w:rFonts w:ascii="Palatino Linotype" w:hAnsi="Palatino Linotype"/>
                </w:rPr>
                <w:id w:val="-2078190066"/>
                <w:placeholder>
                  <w:docPart w:val="3978D6BDF4954EE89AEC9F01A1E7E72D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75A3F8A7" w14:textId="31FBE086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Email: </w:t>
            </w:r>
            <w:sdt>
              <w:sdtPr>
                <w:rPr>
                  <w:rFonts w:ascii="Palatino Linotype" w:hAnsi="Palatino Linotype"/>
                </w:rPr>
                <w:id w:val="-1311246855"/>
                <w:placeholder>
                  <w:docPart w:val="3978D6BDF4954EE89AEC9F01A1E7E72D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Mar>
              <w:left w:w="216" w:type="dxa"/>
              <w:right w:w="0" w:type="dxa"/>
            </w:tcMar>
          </w:tcPr>
          <w:p w14:paraId="2E1D744B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3B031B9E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014742FC" w14:textId="712C2F11" w:rsidR="00800865" w:rsidRPr="000F3729" w:rsidRDefault="007A30AA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  <w:u w:val="single"/>
              </w:rPr>
            </w:pPr>
            <w:sdt>
              <w:sdtPr>
                <w:rPr>
                  <w:rFonts w:ascii="Palatino Linotype" w:hAnsi="Palatino Linotype"/>
                  <w:u w:val="single"/>
                </w:rPr>
                <w:id w:val="-409386232"/>
                <w:placeholder>
                  <w:docPart w:val="7FD2A1690E324748B2C6A083F854B52F"/>
                </w:placeholder>
                <w:showingPlcHdr/>
                <w:text/>
              </w:sdtPr>
              <w:sdtEndPr/>
              <w:sdtContent>
                <w:r w:rsidR="00800865" w:rsidRPr="000F3729">
                  <w:rPr>
                    <w:rStyle w:val="PlaceholderText"/>
                    <w:rFonts w:ascii="Palatino Linotype" w:hAnsi="Palatino Linotype"/>
                    <w:u w:val="single"/>
                  </w:rPr>
                  <w:t>Click or tap here to enter text.</w:t>
                </w:r>
              </w:sdtContent>
            </w:sdt>
            <w:r w:rsidR="00800865" w:rsidRPr="000F3729">
              <w:rPr>
                <w:rFonts w:ascii="Palatino Linotype" w:hAnsi="Palatino Linotype"/>
                <w:u w:val="single"/>
              </w:rPr>
              <w:tab/>
            </w:r>
          </w:p>
          <w:p w14:paraId="25E17512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Counsel for: </w:t>
            </w:r>
            <w:sdt>
              <w:sdtPr>
                <w:rPr>
                  <w:rFonts w:ascii="Palatino Linotype" w:hAnsi="Palatino Linotype"/>
                </w:rPr>
                <w:id w:val="-1844007779"/>
                <w:placeholder>
                  <w:docPart w:val="AC3792C4BBA640AC81861B8AA58C06F7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5554FDDE" w14:textId="55D206E2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Bar # </w:t>
            </w:r>
            <w:sdt>
              <w:sdtPr>
                <w:rPr>
                  <w:rFonts w:ascii="Palatino Linotype" w:hAnsi="Palatino Linotype"/>
                </w:rPr>
                <w:id w:val="1524362095"/>
                <w:placeholder>
                  <w:docPart w:val="AC3792C4BBA640AC81861B8AA58C06F7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2E870B51" w14:textId="19F19654" w:rsidR="00734CF3" w:rsidRPr="000F3729" w:rsidRDefault="00800865" w:rsidP="00800865">
            <w:pPr>
              <w:tabs>
                <w:tab w:val="right" w:pos="4442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Email: </w:t>
            </w:r>
            <w:sdt>
              <w:sdtPr>
                <w:rPr>
                  <w:rFonts w:ascii="Palatino Linotype" w:hAnsi="Palatino Linotype"/>
                </w:rPr>
                <w:id w:val="1537926091"/>
                <w:placeholder>
                  <w:docPart w:val="AC3792C4BBA640AC81861B8AA58C06F7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</w:tc>
      </w:tr>
      <w:tr w:rsidR="00734CF3" w:rsidRPr="000F3729" w14:paraId="720D48DA" w14:textId="77777777" w:rsidTr="000F3729">
        <w:trPr>
          <w:cantSplit/>
        </w:trPr>
        <w:tc>
          <w:tcPr>
            <w:tcW w:w="4675" w:type="dxa"/>
            <w:tcMar>
              <w:left w:w="0" w:type="dxa"/>
              <w:right w:w="216" w:type="dxa"/>
            </w:tcMar>
          </w:tcPr>
          <w:p w14:paraId="053C35A4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71E27BC3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18B2E7F8" w14:textId="5E5E7B27" w:rsidR="00734CF3" w:rsidRPr="000F3729" w:rsidRDefault="007A30AA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  <w:u w:val="single"/>
              </w:rPr>
            </w:pPr>
            <w:sdt>
              <w:sdtPr>
                <w:rPr>
                  <w:rFonts w:ascii="Palatino Linotype" w:hAnsi="Palatino Linotype"/>
                  <w:u w:val="single"/>
                </w:rPr>
                <w:id w:val="378673644"/>
                <w:placeholder>
                  <w:docPart w:val="93F80CB32A744EC5B789204B388C079B"/>
                </w:placeholder>
                <w:showingPlcHdr/>
                <w:text/>
              </w:sdtPr>
              <w:sdtEndPr/>
              <w:sdtContent>
                <w:r w:rsidR="00800865" w:rsidRPr="000F3729">
                  <w:rPr>
                    <w:rStyle w:val="PlaceholderText"/>
                    <w:rFonts w:ascii="Palatino Linotype" w:hAnsi="Palatino Linotype"/>
                    <w:u w:val="single"/>
                  </w:rPr>
                  <w:t>Click or tap here to enter text.</w:t>
                </w:r>
              </w:sdtContent>
            </w:sdt>
            <w:r w:rsidR="00734CF3" w:rsidRPr="000F3729">
              <w:rPr>
                <w:rFonts w:ascii="Palatino Linotype" w:hAnsi="Palatino Linotype"/>
                <w:u w:val="single"/>
              </w:rPr>
              <w:tab/>
            </w:r>
          </w:p>
          <w:p w14:paraId="2279DFF3" w14:textId="77777777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Counsel for: </w:t>
            </w:r>
            <w:sdt>
              <w:sdtPr>
                <w:rPr>
                  <w:rFonts w:ascii="Palatino Linotype" w:hAnsi="Palatino Linotype"/>
                </w:rPr>
                <w:id w:val="1502462568"/>
                <w:placeholder>
                  <w:docPart w:val="544C2D01A033409F899E1E0D104EC0DE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3891325D" w14:textId="1364A235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Bar # </w:t>
            </w:r>
            <w:sdt>
              <w:sdtPr>
                <w:rPr>
                  <w:rFonts w:ascii="Palatino Linotype" w:hAnsi="Palatino Linotype"/>
                </w:rPr>
                <w:id w:val="1678693809"/>
                <w:placeholder>
                  <w:docPart w:val="544C2D01A033409F899E1E0D104EC0DE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1553373F" w14:textId="363DD62F" w:rsidR="00734CF3" w:rsidRPr="000F3729" w:rsidRDefault="00734CF3" w:rsidP="00734CF3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Email: </w:t>
            </w:r>
            <w:sdt>
              <w:sdtPr>
                <w:rPr>
                  <w:rFonts w:ascii="Palatino Linotype" w:hAnsi="Palatino Linotype"/>
                </w:rPr>
                <w:id w:val="1211301645"/>
                <w:placeholder>
                  <w:docPart w:val="544C2D01A033409F899E1E0D104EC0DE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Mar>
              <w:left w:w="216" w:type="dxa"/>
              <w:right w:w="0" w:type="dxa"/>
            </w:tcMar>
          </w:tcPr>
          <w:p w14:paraId="5B24E845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31EF8498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</w:p>
          <w:p w14:paraId="4CBE99C7" w14:textId="7BA85664" w:rsidR="00800865" w:rsidRPr="000F3729" w:rsidRDefault="007A30AA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  <w:u w:val="single"/>
              </w:rPr>
            </w:pPr>
            <w:sdt>
              <w:sdtPr>
                <w:rPr>
                  <w:rFonts w:ascii="Palatino Linotype" w:hAnsi="Palatino Linotype"/>
                  <w:u w:val="single"/>
                </w:rPr>
                <w:id w:val="-1672247742"/>
                <w:placeholder>
                  <w:docPart w:val="C4BB89971EA846848E4A63459CB11303"/>
                </w:placeholder>
                <w:showingPlcHdr/>
                <w:text/>
              </w:sdtPr>
              <w:sdtEndPr/>
              <w:sdtContent>
                <w:r w:rsidR="00800865" w:rsidRPr="000F3729">
                  <w:rPr>
                    <w:rStyle w:val="PlaceholderText"/>
                    <w:rFonts w:ascii="Palatino Linotype" w:hAnsi="Palatino Linotype"/>
                    <w:u w:val="single"/>
                  </w:rPr>
                  <w:t>Click or tap here to enter text.</w:t>
                </w:r>
              </w:sdtContent>
            </w:sdt>
            <w:r w:rsidR="00800865" w:rsidRPr="000F3729">
              <w:rPr>
                <w:rFonts w:ascii="Palatino Linotype" w:hAnsi="Palatino Linotype"/>
                <w:u w:val="single"/>
              </w:rPr>
              <w:tab/>
            </w:r>
          </w:p>
          <w:p w14:paraId="471E49F9" w14:textId="77777777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Counsel for: </w:t>
            </w:r>
            <w:sdt>
              <w:sdtPr>
                <w:rPr>
                  <w:rFonts w:ascii="Palatino Linotype" w:hAnsi="Palatino Linotype"/>
                </w:rPr>
                <w:id w:val="604314555"/>
                <w:placeholder>
                  <w:docPart w:val="498DB59DEEF14BD4814845301384153C"/>
                </w:placeholder>
                <w:showingPlcHdr/>
                <w:text/>
              </w:sdtPr>
              <w:sdtEndPr/>
              <w:sdtContent>
                <w:r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7008B7C3" w14:textId="7143526A" w:rsidR="00800865" w:rsidRPr="000F3729" w:rsidRDefault="00800865" w:rsidP="00800865">
            <w:pPr>
              <w:tabs>
                <w:tab w:val="right" w:pos="4470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Bar # </w:t>
            </w:r>
            <w:sdt>
              <w:sdtPr>
                <w:rPr>
                  <w:rFonts w:ascii="Palatino Linotype" w:hAnsi="Palatino Linotype"/>
                </w:rPr>
                <w:id w:val="537392521"/>
                <w:placeholder>
                  <w:docPart w:val="498DB59DEEF14BD4814845301384153C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  <w:p w14:paraId="347B1CD1" w14:textId="7C81D563" w:rsidR="00734CF3" w:rsidRPr="000F3729" w:rsidRDefault="00800865" w:rsidP="00800865">
            <w:pPr>
              <w:tabs>
                <w:tab w:val="right" w:pos="4442"/>
              </w:tabs>
              <w:spacing w:line="276" w:lineRule="auto"/>
              <w:rPr>
                <w:rFonts w:ascii="Palatino Linotype" w:hAnsi="Palatino Linotype"/>
              </w:rPr>
            </w:pPr>
            <w:r w:rsidRPr="000F3729">
              <w:rPr>
                <w:rFonts w:ascii="Palatino Linotype" w:hAnsi="Palatino Linotype"/>
              </w:rPr>
              <w:t xml:space="preserve">Email: </w:t>
            </w:r>
            <w:sdt>
              <w:sdtPr>
                <w:rPr>
                  <w:rFonts w:ascii="Palatino Linotype" w:hAnsi="Palatino Linotype"/>
                </w:rPr>
                <w:id w:val="115258661"/>
                <w:placeholder>
                  <w:docPart w:val="498DB59DEEF14BD4814845301384153C"/>
                </w:placeholder>
                <w:showingPlcHdr/>
                <w:text/>
              </w:sdtPr>
              <w:sdtEndPr/>
              <w:sdtContent>
                <w:r w:rsidR="00514EBD" w:rsidRPr="000F3729">
                  <w:rPr>
                    <w:rStyle w:val="PlaceholderText"/>
                    <w:rFonts w:ascii="Palatino Linotype" w:hAnsi="Palatino Linotype"/>
                  </w:rPr>
                  <w:t>Click or tap here to enter text.</w:t>
                </w:r>
              </w:sdtContent>
            </w:sdt>
          </w:p>
        </w:tc>
      </w:tr>
    </w:tbl>
    <w:p w14:paraId="5B1917A1" w14:textId="751099DB" w:rsidR="00E17460" w:rsidRPr="000F3729" w:rsidRDefault="00E17460" w:rsidP="00E17460">
      <w:pPr>
        <w:tabs>
          <w:tab w:val="left" w:pos="4320"/>
          <w:tab w:val="left" w:pos="4680"/>
          <w:tab w:val="left" w:pos="5040"/>
          <w:tab w:val="left" w:pos="9360"/>
        </w:tabs>
        <w:spacing w:after="0" w:line="276" w:lineRule="auto"/>
        <w:rPr>
          <w:rFonts w:ascii="Palatino Linotype" w:hAnsi="Palatino Linotype"/>
          <w:u w:val="single"/>
        </w:rPr>
      </w:pPr>
    </w:p>
    <w:sectPr w:rsidR="00E17460" w:rsidRPr="000F3729" w:rsidSect="00505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E4F9D" w14:textId="77777777" w:rsidR="00E21C20" w:rsidRDefault="00E21C20" w:rsidP="00E17460">
      <w:pPr>
        <w:spacing w:after="0" w:line="240" w:lineRule="auto"/>
      </w:pPr>
      <w:r>
        <w:separator/>
      </w:r>
    </w:p>
  </w:endnote>
  <w:endnote w:type="continuationSeparator" w:id="0">
    <w:p w14:paraId="1DED152C" w14:textId="77777777" w:rsidR="00E21C20" w:rsidRDefault="00E21C20" w:rsidP="00E1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AE86" w14:textId="77777777" w:rsidR="0067275B" w:rsidRDefault="00672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8EF2" w14:textId="2ED3D955" w:rsidR="00E17460" w:rsidRPr="00E17460" w:rsidRDefault="00723F6E" w:rsidP="00723F6E">
    <w:pPr>
      <w:pStyle w:val="Footer"/>
      <w:rPr>
        <w:rFonts w:ascii="Palatino Linotype" w:hAnsi="Palatino Linotype"/>
      </w:rPr>
    </w:pPr>
    <w:r w:rsidRPr="00723F6E">
      <w:rPr>
        <w:rFonts w:ascii="Palatino Linotype" w:hAnsi="Palatino Linotype"/>
        <w:sz w:val="14"/>
        <w:szCs w:val="14"/>
      </w:rPr>
      <w:t>Rev. 202</w:t>
    </w:r>
    <w:r w:rsidR="0067275B">
      <w:rPr>
        <w:rFonts w:ascii="Palatino Linotype" w:hAnsi="Palatino Linotype"/>
        <w:sz w:val="14"/>
        <w:szCs w:val="14"/>
      </w:rPr>
      <w:t>4</w:t>
    </w:r>
    <w:r w:rsidR="00CC5C97">
      <w:rPr>
        <w:rFonts w:ascii="Palatino Linotype" w:hAnsi="Palatino Linotype"/>
        <w:sz w:val="14"/>
        <w:szCs w:val="14"/>
      </w:rPr>
      <w:t>.</w:t>
    </w:r>
    <w:r w:rsidR="0067275B">
      <w:rPr>
        <w:rFonts w:ascii="Palatino Linotype" w:hAnsi="Palatino Linotype"/>
        <w:sz w:val="14"/>
        <w:szCs w:val="14"/>
      </w:rPr>
      <w:t>04</w:t>
    </w:r>
    <w:r w:rsidR="00CC5C97">
      <w:rPr>
        <w:rFonts w:ascii="Palatino Linotype" w:hAnsi="Palatino Linotype"/>
        <w:sz w:val="14"/>
        <w:szCs w:val="14"/>
      </w:rPr>
      <w:t>.</w:t>
    </w:r>
    <w:r w:rsidR="0067275B">
      <w:rPr>
        <w:rFonts w:ascii="Palatino Linotype" w:hAnsi="Palatino Linotype"/>
        <w:sz w:val="14"/>
        <w:szCs w:val="14"/>
      </w:rPr>
      <w:t>04</w:t>
    </w:r>
    <w:r>
      <w:rPr>
        <w:rFonts w:ascii="Palatino Linotype" w:hAnsi="Palatino Linotype"/>
      </w:rPr>
      <w:tab/>
    </w:r>
    <w:r w:rsidR="00E17460" w:rsidRPr="00E17460">
      <w:rPr>
        <w:rFonts w:ascii="Palatino Linotype" w:hAnsi="Palatino Linotype"/>
      </w:rPr>
      <w:fldChar w:fldCharType="begin"/>
    </w:r>
    <w:r w:rsidR="00E17460" w:rsidRPr="00E17460">
      <w:rPr>
        <w:rFonts w:ascii="Palatino Linotype" w:hAnsi="Palatino Linotype"/>
      </w:rPr>
      <w:instrText xml:space="preserve"> PAGE   \* MERGEFORMAT </w:instrText>
    </w:r>
    <w:r w:rsidR="00E17460" w:rsidRPr="00E17460">
      <w:rPr>
        <w:rFonts w:ascii="Palatino Linotype" w:hAnsi="Palatino Linotype"/>
      </w:rPr>
      <w:fldChar w:fldCharType="separate"/>
    </w:r>
    <w:r w:rsidR="00E17460" w:rsidRPr="00E17460">
      <w:rPr>
        <w:rFonts w:ascii="Palatino Linotype" w:hAnsi="Palatino Linotype"/>
        <w:noProof/>
      </w:rPr>
      <w:t>1</w:t>
    </w:r>
    <w:r w:rsidR="00E17460" w:rsidRPr="00E17460">
      <w:rPr>
        <w:rFonts w:ascii="Palatino Linotype" w:hAnsi="Palatino Linotype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D9E38" w14:textId="77777777" w:rsidR="0067275B" w:rsidRDefault="0067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5AFD" w14:textId="77777777" w:rsidR="00E21C20" w:rsidRDefault="00E21C20" w:rsidP="00E17460">
      <w:pPr>
        <w:spacing w:after="0" w:line="240" w:lineRule="auto"/>
      </w:pPr>
      <w:r>
        <w:separator/>
      </w:r>
    </w:p>
  </w:footnote>
  <w:footnote w:type="continuationSeparator" w:id="0">
    <w:p w14:paraId="3F8A6833" w14:textId="77777777" w:rsidR="00E21C20" w:rsidRDefault="00E21C20" w:rsidP="00E1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6CE5" w14:textId="77777777" w:rsidR="0067275B" w:rsidRDefault="0067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B65D" w14:textId="77777777" w:rsidR="0067275B" w:rsidRDefault="00672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CEB3" w14:textId="77777777" w:rsidR="0067275B" w:rsidRDefault="0067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3"/>
      <w:numFmt w:val="decimal"/>
      <w:lvlText w:val="%1."/>
      <w:lvlJc w:val="left"/>
      <w:pPr>
        <w:ind w:left="819" w:hanging="720"/>
      </w:pPr>
      <w:rPr>
        <w:rFonts w:ascii="Georgia" w:hAnsi="Georgia" w:cs="Georgia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39" w:hanging="720"/>
      </w:pPr>
      <w:rPr>
        <w:rFonts w:ascii="Georgia" w:hAnsi="Georgia" w:cs="Georgia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442" w:hanging="720"/>
      </w:pPr>
    </w:lvl>
    <w:lvl w:ilvl="3">
      <w:numFmt w:val="bullet"/>
      <w:lvlText w:val="•"/>
      <w:lvlJc w:val="left"/>
      <w:pPr>
        <w:ind w:left="3344" w:hanging="720"/>
      </w:pPr>
    </w:lvl>
    <w:lvl w:ilvl="4">
      <w:numFmt w:val="bullet"/>
      <w:lvlText w:val="•"/>
      <w:lvlJc w:val="left"/>
      <w:pPr>
        <w:ind w:left="4246" w:hanging="720"/>
      </w:pPr>
    </w:lvl>
    <w:lvl w:ilvl="5">
      <w:numFmt w:val="bullet"/>
      <w:lvlText w:val="•"/>
      <w:lvlJc w:val="left"/>
      <w:pPr>
        <w:ind w:left="5148" w:hanging="720"/>
      </w:pPr>
    </w:lvl>
    <w:lvl w:ilvl="6">
      <w:numFmt w:val="bullet"/>
      <w:lvlText w:val="•"/>
      <w:lvlJc w:val="left"/>
      <w:pPr>
        <w:ind w:left="6051" w:hanging="720"/>
      </w:pPr>
    </w:lvl>
    <w:lvl w:ilvl="7">
      <w:numFmt w:val="bullet"/>
      <w:lvlText w:val="•"/>
      <w:lvlJc w:val="left"/>
      <w:pPr>
        <w:ind w:left="6953" w:hanging="720"/>
      </w:pPr>
    </w:lvl>
    <w:lvl w:ilvl="8">
      <w:numFmt w:val="bullet"/>
      <w:lvlText w:val="•"/>
      <w:lvlJc w:val="left"/>
      <w:pPr>
        <w:ind w:left="7855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6"/>
      <w:numFmt w:val="decimal"/>
      <w:lvlText w:val="%1."/>
      <w:lvlJc w:val="left"/>
      <w:pPr>
        <w:ind w:left="820" w:hanging="721"/>
      </w:pPr>
      <w:rPr>
        <w:rFonts w:ascii="Georgia" w:hAnsi="Georgia" w:cs="Georgia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720"/>
      </w:pPr>
      <w:rPr>
        <w:rFonts w:ascii="Georgia" w:hAnsi="Georgia" w:cs="Georgia"/>
        <w:b w:val="0"/>
        <w:bCs w:val="0"/>
        <w:spacing w:val="-11"/>
        <w:w w:val="99"/>
        <w:sz w:val="24"/>
        <w:szCs w:val="24"/>
      </w:rPr>
    </w:lvl>
    <w:lvl w:ilvl="2">
      <w:numFmt w:val="bullet"/>
      <w:lvlText w:val="•"/>
      <w:lvlJc w:val="left"/>
      <w:pPr>
        <w:ind w:left="2442" w:hanging="720"/>
      </w:pPr>
    </w:lvl>
    <w:lvl w:ilvl="3">
      <w:numFmt w:val="bullet"/>
      <w:lvlText w:val="•"/>
      <w:lvlJc w:val="left"/>
      <w:pPr>
        <w:ind w:left="3344" w:hanging="720"/>
      </w:pPr>
    </w:lvl>
    <w:lvl w:ilvl="4">
      <w:numFmt w:val="bullet"/>
      <w:lvlText w:val="•"/>
      <w:lvlJc w:val="left"/>
      <w:pPr>
        <w:ind w:left="4246" w:hanging="720"/>
      </w:pPr>
    </w:lvl>
    <w:lvl w:ilvl="5">
      <w:numFmt w:val="bullet"/>
      <w:lvlText w:val="•"/>
      <w:lvlJc w:val="left"/>
      <w:pPr>
        <w:ind w:left="5148" w:hanging="720"/>
      </w:pPr>
    </w:lvl>
    <w:lvl w:ilvl="6">
      <w:numFmt w:val="bullet"/>
      <w:lvlText w:val="•"/>
      <w:lvlJc w:val="left"/>
      <w:pPr>
        <w:ind w:left="6051" w:hanging="720"/>
      </w:pPr>
    </w:lvl>
    <w:lvl w:ilvl="7">
      <w:numFmt w:val="bullet"/>
      <w:lvlText w:val="•"/>
      <w:lvlJc w:val="left"/>
      <w:pPr>
        <w:ind w:left="6953" w:hanging="720"/>
      </w:pPr>
    </w:lvl>
    <w:lvl w:ilvl="8">
      <w:numFmt w:val="bullet"/>
      <w:lvlText w:val="•"/>
      <w:lvlJc w:val="left"/>
      <w:pPr>
        <w:ind w:left="7855" w:hanging="720"/>
      </w:pPr>
    </w:lvl>
  </w:abstractNum>
  <w:abstractNum w:abstractNumId="2" w15:restartNumberingAfterBreak="0">
    <w:nsid w:val="00000404"/>
    <w:multiLevelType w:val="multilevel"/>
    <w:tmpl w:val="FFFFFFFF"/>
    <w:lvl w:ilvl="0">
      <w:start w:val="8"/>
      <w:numFmt w:val="decimal"/>
      <w:lvlText w:val="%1."/>
      <w:lvlJc w:val="left"/>
      <w:pPr>
        <w:ind w:left="819" w:hanging="720"/>
      </w:pPr>
      <w:rPr>
        <w:rFonts w:ascii="Georgia" w:hAnsi="Georgia" w:cs="Georgia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39" w:hanging="720"/>
      </w:pPr>
      <w:rPr>
        <w:rFonts w:ascii="Georgia" w:hAnsi="Georgia" w:cs="Georgia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442" w:hanging="720"/>
      </w:pPr>
    </w:lvl>
    <w:lvl w:ilvl="3">
      <w:numFmt w:val="bullet"/>
      <w:lvlText w:val="•"/>
      <w:lvlJc w:val="left"/>
      <w:pPr>
        <w:ind w:left="3344" w:hanging="720"/>
      </w:pPr>
    </w:lvl>
    <w:lvl w:ilvl="4">
      <w:numFmt w:val="bullet"/>
      <w:lvlText w:val="•"/>
      <w:lvlJc w:val="left"/>
      <w:pPr>
        <w:ind w:left="4246" w:hanging="720"/>
      </w:pPr>
    </w:lvl>
    <w:lvl w:ilvl="5">
      <w:numFmt w:val="bullet"/>
      <w:lvlText w:val="•"/>
      <w:lvlJc w:val="left"/>
      <w:pPr>
        <w:ind w:left="5148" w:hanging="720"/>
      </w:pPr>
    </w:lvl>
    <w:lvl w:ilvl="6">
      <w:numFmt w:val="bullet"/>
      <w:lvlText w:val="•"/>
      <w:lvlJc w:val="left"/>
      <w:pPr>
        <w:ind w:left="6051" w:hanging="720"/>
      </w:pPr>
    </w:lvl>
    <w:lvl w:ilvl="7">
      <w:numFmt w:val="bullet"/>
      <w:lvlText w:val="•"/>
      <w:lvlJc w:val="left"/>
      <w:pPr>
        <w:ind w:left="6953" w:hanging="720"/>
      </w:pPr>
    </w:lvl>
    <w:lvl w:ilvl="8">
      <w:numFmt w:val="bullet"/>
      <w:lvlText w:val="•"/>
      <w:lvlJc w:val="left"/>
      <w:pPr>
        <w:ind w:left="7855" w:hanging="720"/>
      </w:pPr>
    </w:lvl>
  </w:abstractNum>
  <w:abstractNum w:abstractNumId="3" w15:restartNumberingAfterBreak="0">
    <w:nsid w:val="00000405"/>
    <w:multiLevelType w:val="multilevel"/>
    <w:tmpl w:val="FFFFFFFF"/>
    <w:lvl w:ilvl="0">
      <w:start w:val="9"/>
      <w:numFmt w:val="decimal"/>
      <w:lvlText w:val="%1."/>
      <w:lvlJc w:val="left"/>
      <w:pPr>
        <w:ind w:left="820" w:hanging="721"/>
      </w:pPr>
      <w:rPr>
        <w:rFonts w:ascii="Georgia" w:hAnsi="Georgia" w:cs="Georgia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704" w:hanging="721"/>
      </w:pPr>
    </w:lvl>
    <w:lvl w:ilvl="2">
      <w:numFmt w:val="bullet"/>
      <w:lvlText w:val="•"/>
      <w:lvlJc w:val="left"/>
      <w:pPr>
        <w:ind w:left="2588" w:hanging="721"/>
      </w:pPr>
    </w:lvl>
    <w:lvl w:ilvl="3">
      <w:numFmt w:val="bullet"/>
      <w:lvlText w:val="•"/>
      <w:lvlJc w:val="left"/>
      <w:pPr>
        <w:ind w:left="3472" w:hanging="721"/>
      </w:pPr>
    </w:lvl>
    <w:lvl w:ilvl="4">
      <w:numFmt w:val="bullet"/>
      <w:lvlText w:val="•"/>
      <w:lvlJc w:val="left"/>
      <w:pPr>
        <w:ind w:left="4356" w:hanging="721"/>
      </w:pPr>
    </w:lvl>
    <w:lvl w:ilvl="5">
      <w:numFmt w:val="bullet"/>
      <w:lvlText w:val="•"/>
      <w:lvlJc w:val="left"/>
      <w:pPr>
        <w:ind w:left="5240" w:hanging="721"/>
      </w:pPr>
    </w:lvl>
    <w:lvl w:ilvl="6">
      <w:numFmt w:val="bullet"/>
      <w:lvlText w:val="•"/>
      <w:lvlJc w:val="left"/>
      <w:pPr>
        <w:ind w:left="6124" w:hanging="721"/>
      </w:pPr>
    </w:lvl>
    <w:lvl w:ilvl="7">
      <w:numFmt w:val="bullet"/>
      <w:lvlText w:val="•"/>
      <w:lvlJc w:val="left"/>
      <w:pPr>
        <w:ind w:left="7008" w:hanging="721"/>
      </w:pPr>
    </w:lvl>
    <w:lvl w:ilvl="8">
      <w:numFmt w:val="bullet"/>
      <w:lvlText w:val="•"/>
      <w:lvlJc w:val="left"/>
      <w:pPr>
        <w:ind w:left="7892" w:hanging="721"/>
      </w:pPr>
    </w:lvl>
  </w:abstractNum>
  <w:abstractNum w:abstractNumId="4" w15:restartNumberingAfterBreak="0">
    <w:nsid w:val="474C6AFC"/>
    <w:multiLevelType w:val="hybridMultilevel"/>
    <w:tmpl w:val="388C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15297">
    <w:abstractNumId w:val="3"/>
  </w:num>
  <w:num w:numId="2" w16cid:durableId="1574386564">
    <w:abstractNumId w:val="2"/>
  </w:num>
  <w:num w:numId="3" w16cid:durableId="1885676942">
    <w:abstractNumId w:val="1"/>
  </w:num>
  <w:num w:numId="4" w16cid:durableId="2035880529">
    <w:abstractNumId w:val="0"/>
  </w:num>
  <w:num w:numId="5" w16cid:durableId="859128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1/uKb1GK4B1EGaCsIj1k1glcV5NAC5SD8TqKuYtxXB11lVQid4I9+eI31bXslU/JHDDzjkOGB41tO7bKaq9Pg==" w:salt="5EhZqEU6W3xLZKNddjPm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07"/>
    <w:rsid w:val="0001307B"/>
    <w:rsid w:val="00093ACE"/>
    <w:rsid w:val="000F3729"/>
    <w:rsid w:val="000F7B3C"/>
    <w:rsid w:val="00190E38"/>
    <w:rsid w:val="001B3ED1"/>
    <w:rsid w:val="001C367B"/>
    <w:rsid w:val="001F3A24"/>
    <w:rsid w:val="00226BF5"/>
    <w:rsid w:val="00233866"/>
    <w:rsid w:val="002C46C9"/>
    <w:rsid w:val="00337639"/>
    <w:rsid w:val="003D5D4B"/>
    <w:rsid w:val="0050466C"/>
    <w:rsid w:val="00505DE9"/>
    <w:rsid w:val="00514EBD"/>
    <w:rsid w:val="0067275B"/>
    <w:rsid w:val="006C2D6E"/>
    <w:rsid w:val="00723F6E"/>
    <w:rsid w:val="00734CF3"/>
    <w:rsid w:val="007A30AA"/>
    <w:rsid w:val="007D0986"/>
    <w:rsid w:val="00800865"/>
    <w:rsid w:val="00817F56"/>
    <w:rsid w:val="009D635C"/>
    <w:rsid w:val="00CC5C97"/>
    <w:rsid w:val="00CD6F07"/>
    <w:rsid w:val="00D0487A"/>
    <w:rsid w:val="00E17460"/>
    <w:rsid w:val="00E21C20"/>
    <w:rsid w:val="00FB460E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2195"/>
  <w15:chartTrackingRefBased/>
  <w15:docId w15:val="{54A9F335-DB35-47AF-8C1C-88B61BD9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F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76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7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60"/>
  </w:style>
  <w:style w:type="paragraph" w:styleId="Footer">
    <w:name w:val="footer"/>
    <w:basedOn w:val="Normal"/>
    <w:link w:val="FooterChar"/>
    <w:uiPriority w:val="99"/>
    <w:unhideWhenUsed/>
    <w:rsid w:val="00E17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60"/>
  </w:style>
  <w:style w:type="table" w:styleId="TableGrid">
    <w:name w:val="Table Grid"/>
    <w:basedOn w:val="TableNormal"/>
    <w:uiPriority w:val="39"/>
    <w:rsid w:val="0073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1077CA3BD34807A040F5AAC52B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3AA4-AB4A-4463-96CF-F561D215E69E}"/>
      </w:docPartPr>
      <w:docPartBody>
        <w:p w:rsidR="009446BD" w:rsidRDefault="005B7E65" w:rsidP="005B7E65">
          <w:pPr>
            <w:pStyle w:val="2C1077CA3BD34807A040F5AAC52B54FD1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3978D6BDF4954EE89AEC9F01A1E7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47CCB-3568-494E-9D64-E5F440AAEB73}"/>
      </w:docPartPr>
      <w:docPartBody>
        <w:p w:rsidR="009446BD" w:rsidRDefault="005B7E65" w:rsidP="005B7E65">
          <w:pPr>
            <w:pStyle w:val="3978D6BDF4954EE89AEC9F01A1E7E72D1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544C2D01A033409F899E1E0D104E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5FB4-F272-4AF6-9229-124CA1A62189}"/>
      </w:docPartPr>
      <w:docPartBody>
        <w:p w:rsidR="009446BD" w:rsidRDefault="005B7E65" w:rsidP="005B7E65">
          <w:pPr>
            <w:pStyle w:val="544C2D01A033409F899E1E0D104EC0DE1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DDAC9D8618F74AFEA42616E5607E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7A0E-953A-443F-A802-311A722C8FB4}"/>
      </w:docPartPr>
      <w:docPartBody>
        <w:p w:rsidR="009446BD" w:rsidRDefault="005B7E65" w:rsidP="005B7E65">
          <w:pPr>
            <w:pStyle w:val="DDAC9D8618F74AFEA42616E5607E93BC1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3AE644CA41B74D2684DE00666A7C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30DB-7C3E-4462-8188-8719D52E939D}"/>
      </w:docPartPr>
      <w:docPartBody>
        <w:p w:rsidR="009446BD" w:rsidRDefault="005B7E65" w:rsidP="005B7E65">
          <w:pPr>
            <w:pStyle w:val="3AE644CA41B74D2684DE00666A7C43841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AC3792C4BBA640AC81861B8AA58C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7C4E-7683-4D1A-8088-36F155458831}"/>
      </w:docPartPr>
      <w:docPartBody>
        <w:p w:rsidR="009446BD" w:rsidRDefault="005B7E65" w:rsidP="005B7E65">
          <w:pPr>
            <w:pStyle w:val="AC3792C4BBA640AC81861B8AA58C06F71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498DB59DEEF14BD4814845301384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138E5-D3A8-4821-B5B1-D3D815801860}"/>
      </w:docPartPr>
      <w:docPartBody>
        <w:p w:rsidR="009446BD" w:rsidRDefault="005B7E65" w:rsidP="005B7E65">
          <w:pPr>
            <w:pStyle w:val="498DB59DEEF14BD4814845301384153C1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A91AD4169DFB44B69EFEC3F845A2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3C7F-DE1B-439B-A39B-98B83DCD6B0A}"/>
      </w:docPartPr>
      <w:docPartBody>
        <w:p w:rsidR="00E96CB3" w:rsidRDefault="005B7E65" w:rsidP="005B7E65">
          <w:pPr>
            <w:pStyle w:val="A91AD4169DFB44B69EFEC3F845A21397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E5D4DBF9D4ED480195B89B316532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EAA-7BD2-4B6D-BF31-3975E57DDA59}"/>
      </w:docPartPr>
      <w:docPartBody>
        <w:p w:rsidR="00E96CB3" w:rsidRDefault="005B7E65" w:rsidP="005B7E65">
          <w:pPr>
            <w:pStyle w:val="E5D4DBF9D4ED480195B89B31653205C6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12F3EC35E36449B994AFA1102DE9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18EB-0961-4611-8E53-95E29EC64FCA}"/>
      </w:docPartPr>
      <w:docPartBody>
        <w:p w:rsidR="00E96CB3" w:rsidRDefault="005B7E65" w:rsidP="005B7E65">
          <w:pPr>
            <w:pStyle w:val="12F3EC35E36449B994AFA1102DE9C207"/>
          </w:pPr>
          <w:r w:rsidRPr="002C46C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6D8609EC01FB409DA77309AEA571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42DB-3B64-47FF-87F7-285DC02909FC}"/>
      </w:docPartPr>
      <w:docPartBody>
        <w:p w:rsidR="00E96CB3" w:rsidRDefault="005B7E65" w:rsidP="005B7E65">
          <w:pPr>
            <w:pStyle w:val="6D8609EC01FB409DA77309AEA571ED85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00D39DD4550B4CD4AA5960D53050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89A0-97F2-4425-BA20-FDF2549882F9}"/>
      </w:docPartPr>
      <w:docPartBody>
        <w:p w:rsidR="00E96CB3" w:rsidRDefault="005B7E65" w:rsidP="005B7E65">
          <w:pPr>
            <w:pStyle w:val="00D39DD4550B4CD4AA5960D5305083FA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45F192FC49114740888F3EAD72B4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3BAD-13AC-4194-AE86-F4BC02FE1E21}"/>
      </w:docPartPr>
      <w:docPartBody>
        <w:p w:rsidR="00E96CB3" w:rsidRDefault="005B7E65" w:rsidP="005B7E65">
          <w:pPr>
            <w:pStyle w:val="45F192FC49114740888F3EAD72B4A48E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973FCD69870947BE83F491C25EED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EB68-32D8-4147-A7F0-E42C77A7F083}"/>
      </w:docPartPr>
      <w:docPartBody>
        <w:p w:rsidR="00E96CB3" w:rsidRDefault="005B7E65" w:rsidP="005B7E65">
          <w:pPr>
            <w:pStyle w:val="973FCD69870947BE83F491C25EEDBAA8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34F7A5D9E624424DBAA4475D7CB2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AF83-D726-40B8-93D7-182EFC5CBCFB}"/>
      </w:docPartPr>
      <w:docPartBody>
        <w:p w:rsidR="00E96CB3" w:rsidRDefault="005B7E65" w:rsidP="005B7E65">
          <w:pPr>
            <w:pStyle w:val="34F7A5D9E624424DBAA4475D7CB2475F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AA8F26F98C194D939FC3A24E2BB1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644D-627B-41B1-8296-E014AB4197E1}"/>
      </w:docPartPr>
      <w:docPartBody>
        <w:p w:rsidR="00E96CB3" w:rsidRDefault="005B7E65" w:rsidP="005B7E65">
          <w:pPr>
            <w:pStyle w:val="AA8F26F98C194D939FC3A24E2BB13574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67E78674A25F4C6AACD3A77F9C328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9397-227B-4081-8776-09CFC686AA3C}"/>
      </w:docPartPr>
      <w:docPartBody>
        <w:p w:rsidR="00E96CB3" w:rsidRDefault="005B7E65" w:rsidP="005B7E65">
          <w:pPr>
            <w:pStyle w:val="67E78674A25F4C6AACD3A77F9C32881F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DA736E0120A949598A3023A7C8AB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3564-96CD-4E5B-82B7-7143BB4F2E70}"/>
      </w:docPartPr>
      <w:docPartBody>
        <w:p w:rsidR="00E96CB3" w:rsidRDefault="005B7E65" w:rsidP="005B7E65">
          <w:pPr>
            <w:pStyle w:val="DA736E0120A949598A3023A7C8ABD8F6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706CF7D759A749FDA212067145251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9FCD1-EC66-479E-9446-DAB25A423A73}"/>
      </w:docPartPr>
      <w:docPartBody>
        <w:p w:rsidR="00E96CB3" w:rsidRDefault="005B7E65" w:rsidP="005B7E65">
          <w:pPr>
            <w:pStyle w:val="706CF7D759A749FDA212067145251803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E49B46A517314D10A8A6C3619E85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316B-917F-44E8-8A56-951A7A9608D9}"/>
      </w:docPartPr>
      <w:docPartBody>
        <w:p w:rsidR="00E96CB3" w:rsidRDefault="005B7E65" w:rsidP="005B7E65">
          <w:pPr>
            <w:pStyle w:val="E49B46A517314D10A8A6C3619E850E6A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06077904A61A4A5B9BB1B4CB3120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9003-2F85-4EB4-8ACF-DFC7E1956F74}"/>
      </w:docPartPr>
      <w:docPartBody>
        <w:p w:rsidR="00E96CB3" w:rsidRDefault="005B7E65" w:rsidP="005B7E65">
          <w:pPr>
            <w:pStyle w:val="06077904A61A4A5B9BB1B4CB31206655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0EAA847CE3014806AC7E2853AD2E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E5F7-FA9B-4F72-B4C8-DED73A10378D}"/>
      </w:docPartPr>
      <w:docPartBody>
        <w:p w:rsidR="00E96CB3" w:rsidRDefault="005B7E65" w:rsidP="005B7E65">
          <w:pPr>
            <w:pStyle w:val="0EAA847CE3014806AC7E2853AD2E051F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78153BE902984BE580936A1226A18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FB02-47EA-4E43-8901-20C5D16849A9}"/>
      </w:docPartPr>
      <w:docPartBody>
        <w:p w:rsidR="00E96CB3" w:rsidRDefault="005B7E65" w:rsidP="005B7E65">
          <w:pPr>
            <w:pStyle w:val="78153BE902984BE580936A1226A18671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3E74EF1D655B42F1B1B3A7E98C23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DB97E-3821-4B22-B515-5563CDD0324C}"/>
      </w:docPartPr>
      <w:docPartBody>
        <w:p w:rsidR="00E96CB3" w:rsidRDefault="005B7E65" w:rsidP="005B7E65">
          <w:pPr>
            <w:pStyle w:val="3E74EF1D655B42F1B1B3A7E98C23D6FE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98F4AA4F78734C128AD95B63A744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9C3D-4655-4F94-AC10-964A69D3E325}"/>
      </w:docPartPr>
      <w:docPartBody>
        <w:p w:rsidR="00E96CB3" w:rsidRDefault="005B7E65" w:rsidP="005B7E65">
          <w:pPr>
            <w:pStyle w:val="98F4AA4F78734C128AD95B63A744763C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5756957D348242C280B1447826C0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46D-BB6F-49EA-9E36-FFB4828E32A6}"/>
      </w:docPartPr>
      <w:docPartBody>
        <w:p w:rsidR="00E96CB3" w:rsidRDefault="005B7E65" w:rsidP="005B7E65">
          <w:pPr>
            <w:pStyle w:val="5756957D348242C280B1447826C0F648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526A47D6A572477DBFE452679848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39408-F09C-42D0-AC7F-EF4CA2B05A88}"/>
      </w:docPartPr>
      <w:docPartBody>
        <w:p w:rsidR="00E96CB3" w:rsidRDefault="005B7E65" w:rsidP="005B7E65">
          <w:pPr>
            <w:pStyle w:val="526A47D6A572477DBFE4526798489741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2E6C59751F58413EA0394C42F9FF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0E8E-4929-4F73-A2E4-3AB051D02982}"/>
      </w:docPartPr>
      <w:docPartBody>
        <w:p w:rsidR="00E96CB3" w:rsidRDefault="005B7E65" w:rsidP="005B7E65">
          <w:pPr>
            <w:pStyle w:val="2E6C59751F58413EA0394C42F9FFE6B8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2C769126C30B4551AEA6B1FDC6DF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0B19-9516-497C-8DF9-7E073E00686B}"/>
      </w:docPartPr>
      <w:docPartBody>
        <w:p w:rsidR="00E96CB3" w:rsidRDefault="005B7E65" w:rsidP="005B7E65">
          <w:pPr>
            <w:pStyle w:val="2C769126C30B4551AEA6B1FDC6DFC8D0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499D0277BF8F4B1DB0A75652A971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8255-2A29-455D-B4D4-DC81A2F37E9A}"/>
      </w:docPartPr>
      <w:docPartBody>
        <w:p w:rsidR="00E96CB3" w:rsidRDefault="005B7E65" w:rsidP="005B7E65">
          <w:pPr>
            <w:pStyle w:val="499D0277BF8F4B1DB0A75652A9718411"/>
          </w:pPr>
          <w:r w:rsidRPr="000F3729">
            <w:rPr>
              <w:rStyle w:val="PlaceholderText"/>
              <w:rFonts w:ascii="Palatino Linotype" w:hAnsi="Palatino Linotype"/>
              <w:u w:val="single"/>
            </w:rPr>
            <w:t>Click or tap here to enter text.</w:t>
          </w:r>
        </w:p>
      </w:docPartBody>
    </w:docPart>
    <w:docPart>
      <w:docPartPr>
        <w:name w:val="BD8DBB4D66094887AB9A5DA5473E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4676-164E-456F-95F9-0AD5EB5AF1D9}"/>
      </w:docPartPr>
      <w:docPartBody>
        <w:p w:rsidR="00E96CB3" w:rsidRDefault="005B7E65" w:rsidP="005B7E65">
          <w:pPr>
            <w:pStyle w:val="BD8DBB4D66094887AB9A5DA5473EE249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3AAF81E656504EF08B9A9C8E34E7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C3496-514F-43C5-BC25-65CB023A94F7}"/>
      </w:docPartPr>
      <w:docPartBody>
        <w:p w:rsidR="00E96CB3" w:rsidRDefault="005B7E65" w:rsidP="005B7E65">
          <w:pPr>
            <w:pStyle w:val="3AAF81E656504EF08B9A9C8E34E74025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60671C2A2F5142BE87D65DCF281F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4D33-5F55-4060-8756-80DF85AF0D42}"/>
      </w:docPartPr>
      <w:docPartBody>
        <w:p w:rsidR="00E96CB3" w:rsidRDefault="005B7E65" w:rsidP="005B7E65">
          <w:pPr>
            <w:pStyle w:val="60671C2A2F5142BE87D65DCF281F04B4"/>
          </w:pPr>
          <w:r w:rsidRPr="000F3729">
            <w:rPr>
              <w:rStyle w:val="PlaceholderText"/>
              <w:rFonts w:ascii="Palatino Linotype" w:hAnsi="Palatino Linotype"/>
            </w:rPr>
            <w:t>Click or tap here to enter text.</w:t>
          </w:r>
        </w:p>
      </w:docPartBody>
    </w:docPart>
    <w:docPart>
      <w:docPartPr>
        <w:name w:val="81C97D58F4A7424490DA348AAA0F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DB51-C3E3-4DF3-A123-6EC44B90C1E8}"/>
      </w:docPartPr>
      <w:docPartBody>
        <w:p w:rsidR="00E96CB3" w:rsidRDefault="005B7E65" w:rsidP="005B7E65">
          <w:pPr>
            <w:pStyle w:val="81C97D58F4A7424490DA348AAA0FDF42"/>
          </w:pPr>
          <w:r w:rsidRPr="000F3729">
            <w:rPr>
              <w:rStyle w:val="PlaceholderText"/>
              <w:rFonts w:ascii="Palatino Linotype" w:hAnsi="Palatino Linotype"/>
              <w:u w:val="single"/>
            </w:rPr>
            <w:t>Click or tap here to enter text.</w:t>
          </w:r>
        </w:p>
      </w:docPartBody>
    </w:docPart>
    <w:docPart>
      <w:docPartPr>
        <w:name w:val="28FE57C8C09141409204492E0AED3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C0BC-12FB-482A-BCED-53E86679FCA8}"/>
      </w:docPartPr>
      <w:docPartBody>
        <w:p w:rsidR="00E96CB3" w:rsidRDefault="005B7E65" w:rsidP="005B7E65">
          <w:pPr>
            <w:pStyle w:val="28FE57C8C09141409204492E0AED3B5E"/>
          </w:pPr>
          <w:r w:rsidRPr="000F3729">
            <w:rPr>
              <w:rStyle w:val="PlaceholderText"/>
              <w:rFonts w:ascii="Palatino Linotype" w:hAnsi="Palatino Linotype"/>
              <w:u w:val="single"/>
            </w:rPr>
            <w:t>Click or tap here to enter text.</w:t>
          </w:r>
        </w:p>
      </w:docPartBody>
    </w:docPart>
    <w:docPart>
      <w:docPartPr>
        <w:name w:val="60AC6A1BE7974ED2B9CFAB1C0079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6BFA-71DB-4675-A70A-32D49C5F4210}"/>
      </w:docPartPr>
      <w:docPartBody>
        <w:p w:rsidR="00E96CB3" w:rsidRDefault="005B7E65" w:rsidP="005B7E65">
          <w:pPr>
            <w:pStyle w:val="60AC6A1BE7974ED2B9CFAB1C0079DA17"/>
          </w:pPr>
          <w:r w:rsidRPr="000F3729">
            <w:rPr>
              <w:rStyle w:val="PlaceholderText"/>
              <w:rFonts w:ascii="Palatino Linotype" w:hAnsi="Palatino Linotype"/>
              <w:u w:val="single"/>
            </w:rPr>
            <w:t>Click or tap here to enter text.</w:t>
          </w:r>
        </w:p>
      </w:docPartBody>
    </w:docPart>
    <w:docPart>
      <w:docPartPr>
        <w:name w:val="6FF1C1A0E6544A258033FABD01FC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7DAD-A876-4A31-BA96-F950B985281E}"/>
      </w:docPartPr>
      <w:docPartBody>
        <w:p w:rsidR="00E96CB3" w:rsidRDefault="005B7E65" w:rsidP="005B7E65">
          <w:pPr>
            <w:pStyle w:val="6FF1C1A0E6544A258033FABD01FCED82"/>
          </w:pPr>
          <w:r w:rsidRPr="000F3729">
            <w:rPr>
              <w:rStyle w:val="PlaceholderText"/>
              <w:rFonts w:ascii="Palatino Linotype" w:hAnsi="Palatino Linotype"/>
              <w:u w:val="single"/>
            </w:rPr>
            <w:t>Click or tap here to enter text.</w:t>
          </w:r>
        </w:p>
      </w:docPartBody>
    </w:docPart>
    <w:docPart>
      <w:docPartPr>
        <w:name w:val="7FD2A1690E324748B2C6A083F854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4590-BBA0-44A6-97A7-949CEEA69E3C}"/>
      </w:docPartPr>
      <w:docPartBody>
        <w:p w:rsidR="00E96CB3" w:rsidRDefault="005B7E65" w:rsidP="005B7E65">
          <w:pPr>
            <w:pStyle w:val="7FD2A1690E324748B2C6A083F854B52F"/>
          </w:pPr>
          <w:r w:rsidRPr="000F3729">
            <w:rPr>
              <w:rStyle w:val="PlaceholderText"/>
              <w:rFonts w:ascii="Palatino Linotype" w:hAnsi="Palatino Linotype"/>
              <w:u w:val="single"/>
            </w:rPr>
            <w:t>Click or tap here to enter text.</w:t>
          </w:r>
        </w:p>
      </w:docPartBody>
    </w:docPart>
    <w:docPart>
      <w:docPartPr>
        <w:name w:val="93F80CB32A744EC5B789204B388C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443EA-AD90-4DAB-968E-38C701285191}"/>
      </w:docPartPr>
      <w:docPartBody>
        <w:p w:rsidR="00E96CB3" w:rsidRDefault="005B7E65" w:rsidP="005B7E65">
          <w:pPr>
            <w:pStyle w:val="93F80CB32A744EC5B789204B388C079B"/>
          </w:pPr>
          <w:r w:rsidRPr="000F3729">
            <w:rPr>
              <w:rStyle w:val="PlaceholderText"/>
              <w:rFonts w:ascii="Palatino Linotype" w:hAnsi="Palatino Linotype"/>
              <w:u w:val="single"/>
            </w:rPr>
            <w:t>Click or tap here to enter text.</w:t>
          </w:r>
        </w:p>
      </w:docPartBody>
    </w:docPart>
    <w:docPart>
      <w:docPartPr>
        <w:name w:val="C4BB89971EA846848E4A63459CB1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8933-6C62-4C94-8CF1-196D6DBD72BF}"/>
      </w:docPartPr>
      <w:docPartBody>
        <w:p w:rsidR="00E96CB3" w:rsidRDefault="005B7E65" w:rsidP="005B7E65">
          <w:pPr>
            <w:pStyle w:val="C4BB89971EA846848E4A63459CB11303"/>
          </w:pPr>
          <w:r w:rsidRPr="000F3729">
            <w:rPr>
              <w:rStyle w:val="PlaceholderText"/>
              <w:rFonts w:ascii="Palatino Linotype" w:hAnsi="Palatino Linotype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75"/>
    <w:rsid w:val="00510236"/>
    <w:rsid w:val="005B7E65"/>
    <w:rsid w:val="00901475"/>
    <w:rsid w:val="009446BD"/>
    <w:rsid w:val="00E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E65"/>
    <w:rPr>
      <w:color w:val="808080"/>
    </w:rPr>
  </w:style>
  <w:style w:type="paragraph" w:customStyle="1" w:styleId="2C1077CA3BD34807A040F5AAC52B54FD">
    <w:name w:val="2C1077CA3BD34807A040F5AAC52B54FD"/>
    <w:rsid w:val="00901475"/>
  </w:style>
  <w:style w:type="paragraph" w:customStyle="1" w:styleId="3978D6BDF4954EE89AEC9F01A1E7E72D">
    <w:name w:val="3978D6BDF4954EE89AEC9F01A1E7E72D"/>
    <w:rsid w:val="00901475"/>
  </w:style>
  <w:style w:type="paragraph" w:customStyle="1" w:styleId="544C2D01A033409F899E1E0D104EC0DE">
    <w:name w:val="544C2D01A033409F899E1E0D104EC0DE"/>
    <w:rsid w:val="00901475"/>
  </w:style>
  <w:style w:type="paragraph" w:customStyle="1" w:styleId="DDAC9D8618F74AFEA42616E5607E93BC">
    <w:name w:val="DDAC9D8618F74AFEA42616E5607E93BC"/>
    <w:rsid w:val="00901475"/>
  </w:style>
  <w:style w:type="paragraph" w:customStyle="1" w:styleId="3AE644CA41B74D2684DE00666A7C4384">
    <w:name w:val="3AE644CA41B74D2684DE00666A7C4384"/>
    <w:rsid w:val="00901475"/>
  </w:style>
  <w:style w:type="paragraph" w:customStyle="1" w:styleId="AC3792C4BBA640AC81861B8AA58C06F7">
    <w:name w:val="AC3792C4BBA640AC81861B8AA58C06F7"/>
    <w:rsid w:val="00901475"/>
  </w:style>
  <w:style w:type="paragraph" w:customStyle="1" w:styleId="498DB59DEEF14BD4814845301384153C">
    <w:name w:val="498DB59DEEF14BD4814845301384153C"/>
    <w:rsid w:val="00901475"/>
  </w:style>
  <w:style w:type="paragraph" w:customStyle="1" w:styleId="A91AD4169DFB44B69EFEC3F845A21397">
    <w:name w:val="A91AD4169DFB44B69EFEC3F845A21397"/>
    <w:rsid w:val="005B7E65"/>
    <w:rPr>
      <w:rFonts w:eastAsiaTheme="minorHAnsi"/>
    </w:rPr>
  </w:style>
  <w:style w:type="paragraph" w:customStyle="1" w:styleId="E5D4DBF9D4ED480195B89B31653205C6">
    <w:name w:val="E5D4DBF9D4ED480195B89B31653205C6"/>
    <w:rsid w:val="005B7E65"/>
    <w:rPr>
      <w:rFonts w:eastAsiaTheme="minorHAnsi"/>
    </w:rPr>
  </w:style>
  <w:style w:type="paragraph" w:customStyle="1" w:styleId="12F3EC35E36449B994AFA1102DE9C207">
    <w:name w:val="12F3EC35E36449B994AFA1102DE9C207"/>
    <w:rsid w:val="005B7E65"/>
    <w:rPr>
      <w:rFonts w:eastAsiaTheme="minorHAnsi"/>
    </w:rPr>
  </w:style>
  <w:style w:type="paragraph" w:customStyle="1" w:styleId="6D8609EC01FB409DA77309AEA571ED85">
    <w:name w:val="6D8609EC01FB409DA77309AEA571ED85"/>
    <w:rsid w:val="005B7E65"/>
    <w:rPr>
      <w:rFonts w:eastAsiaTheme="minorHAnsi"/>
    </w:rPr>
  </w:style>
  <w:style w:type="paragraph" w:customStyle="1" w:styleId="00D39DD4550B4CD4AA5960D5305083FA">
    <w:name w:val="00D39DD4550B4CD4AA5960D5305083FA"/>
    <w:rsid w:val="005B7E65"/>
    <w:rPr>
      <w:rFonts w:eastAsiaTheme="minorHAnsi"/>
    </w:rPr>
  </w:style>
  <w:style w:type="paragraph" w:customStyle="1" w:styleId="45F192FC49114740888F3EAD72B4A48E">
    <w:name w:val="45F192FC49114740888F3EAD72B4A48E"/>
    <w:rsid w:val="005B7E65"/>
    <w:rPr>
      <w:rFonts w:eastAsiaTheme="minorHAnsi"/>
    </w:rPr>
  </w:style>
  <w:style w:type="paragraph" w:customStyle="1" w:styleId="973FCD69870947BE83F491C25EEDBAA8">
    <w:name w:val="973FCD69870947BE83F491C25EEDBAA8"/>
    <w:rsid w:val="005B7E65"/>
    <w:rPr>
      <w:rFonts w:eastAsiaTheme="minorHAnsi"/>
    </w:rPr>
  </w:style>
  <w:style w:type="paragraph" w:customStyle="1" w:styleId="34F7A5D9E624424DBAA4475D7CB2475F">
    <w:name w:val="34F7A5D9E624424DBAA4475D7CB2475F"/>
    <w:rsid w:val="005B7E65"/>
    <w:rPr>
      <w:rFonts w:eastAsiaTheme="minorHAnsi"/>
    </w:rPr>
  </w:style>
  <w:style w:type="paragraph" w:customStyle="1" w:styleId="AA8F26F98C194D939FC3A24E2BB13574">
    <w:name w:val="AA8F26F98C194D939FC3A24E2BB13574"/>
    <w:rsid w:val="005B7E65"/>
    <w:rPr>
      <w:rFonts w:eastAsiaTheme="minorHAnsi"/>
    </w:rPr>
  </w:style>
  <w:style w:type="paragraph" w:customStyle="1" w:styleId="67E78674A25F4C6AACD3A77F9C32881F">
    <w:name w:val="67E78674A25F4C6AACD3A77F9C32881F"/>
    <w:rsid w:val="005B7E65"/>
    <w:rPr>
      <w:rFonts w:eastAsiaTheme="minorHAnsi"/>
    </w:rPr>
  </w:style>
  <w:style w:type="paragraph" w:customStyle="1" w:styleId="DA736E0120A949598A3023A7C8ABD8F6">
    <w:name w:val="DA736E0120A949598A3023A7C8ABD8F6"/>
    <w:rsid w:val="005B7E65"/>
    <w:rPr>
      <w:rFonts w:eastAsiaTheme="minorHAnsi"/>
    </w:rPr>
  </w:style>
  <w:style w:type="paragraph" w:customStyle="1" w:styleId="706CF7D759A749FDA212067145251803">
    <w:name w:val="706CF7D759A749FDA212067145251803"/>
    <w:rsid w:val="005B7E65"/>
    <w:rPr>
      <w:rFonts w:eastAsiaTheme="minorHAnsi"/>
    </w:rPr>
  </w:style>
  <w:style w:type="paragraph" w:customStyle="1" w:styleId="E49B46A517314D10A8A6C3619E850E6A">
    <w:name w:val="E49B46A517314D10A8A6C3619E850E6A"/>
    <w:rsid w:val="005B7E65"/>
    <w:rPr>
      <w:rFonts w:eastAsiaTheme="minorHAnsi"/>
    </w:rPr>
  </w:style>
  <w:style w:type="paragraph" w:customStyle="1" w:styleId="06077904A61A4A5B9BB1B4CB31206655">
    <w:name w:val="06077904A61A4A5B9BB1B4CB31206655"/>
    <w:rsid w:val="005B7E65"/>
    <w:rPr>
      <w:rFonts w:eastAsiaTheme="minorHAnsi"/>
    </w:rPr>
  </w:style>
  <w:style w:type="paragraph" w:customStyle="1" w:styleId="0EAA847CE3014806AC7E2853AD2E051F">
    <w:name w:val="0EAA847CE3014806AC7E2853AD2E051F"/>
    <w:rsid w:val="005B7E65"/>
    <w:rPr>
      <w:rFonts w:eastAsiaTheme="minorHAnsi"/>
    </w:rPr>
  </w:style>
  <w:style w:type="paragraph" w:customStyle="1" w:styleId="78153BE902984BE580936A1226A18671">
    <w:name w:val="78153BE902984BE580936A1226A18671"/>
    <w:rsid w:val="005B7E65"/>
    <w:rPr>
      <w:rFonts w:eastAsiaTheme="minorHAnsi"/>
    </w:rPr>
  </w:style>
  <w:style w:type="paragraph" w:customStyle="1" w:styleId="3E74EF1D655B42F1B1B3A7E98C23D6FE">
    <w:name w:val="3E74EF1D655B42F1B1B3A7E98C23D6FE"/>
    <w:rsid w:val="005B7E65"/>
    <w:rPr>
      <w:rFonts w:eastAsiaTheme="minorHAnsi"/>
    </w:rPr>
  </w:style>
  <w:style w:type="paragraph" w:customStyle="1" w:styleId="98F4AA4F78734C128AD95B63A744763C">
    <w:name w:val="98F4AA4F78734C128AD95B63A744763C"/>
    <w:rsid w:val="005B7E65"/>
    <w:rPr>
      <w:rFonts w:eastAsiaTheme="minorHAnsi"/>
    </w:rPr>
  </w:style>
  <w:style w:type="paragraph" w:customStyle="1" w:styleId="5756957D348242C280B1447826C0F648">
    <w:name w:val="5756957D348242C280B1447826C0F648"/>
    <w:rsid w:val="005B7E65"/>
    <w:rPr>
      <w:rFonts w:eastAsiaTheme="minorHAnsi"/>
    </w:rPr>
  </w:style>
  <w:style w:type="paragraph" w:customStyle="1" w:styleId="526A47D6A572477DBFE4526798489741">
    <w:name w:val="526A47D6A572477DBFE4526798489741"/>
    <w:rsid w:val="005B7E65"/>
    <w:rPr>
      <w:rFonts w:eastAsiaTheme="minorHAnsi"/>
    </w:rPr>
  </w:style>
  <w:style w:type="paragraph" w:customStyle="1" w:styleId="2E6C59751F58413EA0394C42F9FFE6B8">
    <w:name w:val="2E6C59751F58413EA0394C42F9FFE6B8"/>
    <w:rsid w:val="005B7E65"/>
    <w:rPr>
      <w:rFonts w:eastAsiaTheme="minorHAnsi"/>
    </w:rPr>
  </w:style>
  <w:style w:type="paragraph" w:customStyle="1" w:styleId="2C769126C30B4551AEA6B1FDC6DFC8D0">
    <w:name w:val="2C769126C30B4551AEA6B1FDC6DFC8D0"/>
    <w:rsid w:val="005B7E65"/>
    <w:rPr>
      <w:rFonts w:eastAsiaTheme="minorHAnsi"/>
    </w:rPr>
  </w:style>
  <w:style w:type="paragraph" w:customStyle="1" w:styleId="499D0277BF8F4B1DB0A75652A9718411">
    <w:name w:val="499D0277BF8F4B1DB0A75652A9718411"/>
    <w:rsid w:val="005B7E65"/>
    <w:rPr>
      <w:rFonts w:eastAsiaTheme="minorHAnsi"/>
    </w:rPr>
  </w:style>
  <w:style w:type="paragraph" w:customStyle="1" w:styleId="BD8DBB4D66094887AB9A5DA5473EE249">
    <w:name w:val="BD8DBB4D66094887AB9A5DA5473EE249"/>
    <w:rsid w:val="005B7E65"/>
    <w:rPr>
      <w:rFonts w:eastAsiaTheme="minorHAnsi"/>
    </w:rPr>
  </w:style>
  <w:style w:type="paragraph" w:customStyle="1" w:styleId="3AAF81E656504EF08B9A9C8E34E74025">
    <w:name w:val="3AAF81E656504EF08B9A9C8E34E74025"/>
    <w:rsid w:val="005B7E65"/>
    <w:rPr>
      <w:rFonts w:eastAsiaTheme="minorHAnsi"/>
    </w:rPr>
  </w:style>
  <w:style w:type="paragraph" w:customStyle="1" w:styleId="60671C2A2F5142BE87D65DCF281F04B4">
    <w:name w:val="60671C2A2F5142BE87D65DCF281F04B4"/>
    <w:rsid w:val="005B7E65"/>
    <w:rPr>
      <w:rFonts w:eastAsiaTheme="minorHAnsi"/>
    </w:rPr>
  </w:style>
  <w:style w:type="paragraph" w:customStyle="1" w:styleId="81C97D58F4A7424490DA348AAA0FDF42">
    <w:name w:val="81C97D58F4A7424490DA348AAA0FDF42"/>
    <w:rsid w:val="005B7E65"/>
    <w:rPr>
      <w:rFonts w:eastAsiaTheme="minorHAnsi"/>
    </w:rPr>
  </w:style>
  <w:style w:type="paragraph" w:customStyle="1" w:styleId="DDAC9D8618F74AFEA42616E5607E93BC1">
    <w:name w:val="DDAC9D8618F74AFEA42616E5607E93BC1"/>
    <w:rsid w:val="005B7E65"/>
    <w:rPr>
      <w:rFonts w:eastAsiaTheme="minorHAnsi"/>
    </w:rPr>
  </w:style>
  <w:style w:type="paragraph" w:customStyle="1" w:styleId="28FE57C8C09141409204492E0AED3B5E">
    <w:name w:val="28FE57C8C09141409204492E0AED3B5E"/>
    <w:rsid w:val="005B7E65"/>
    <w:rPr>
      <w:rFonts w:eastAsiaTheme="minorHAnsi"/>
    </w:rPr>
  </w:style>
  <w:style w:type="paragraph" w:customStyle="1" w:styleId="2C1077CA3BD34807A040F5AAC52B54FD1">
    <w:name w:val="2C1077CA3BD34807A040F5AAC52B54FD1"/>
    <w:rsid w:val="005B7E65"/>
    <w:rPr>
      <w:rFonts w:eastAsiaTheme="minorHAnsi"/>
    </w:rPr>
  </w:style>
  <w:style w:type="paragraph" w:customStyle="1" w:styleId="60AC6A1BE7974ED2B9CFAB1C0079DA17">
    <w:name w:val="60AC6A1BE7974ED2B9CFAB1C0079DA17"/>
    <w:rsid w:val="005B7E65"/>
    <w:rPr>
      <w:rFonts w:eastAsiaTheme="minorHAnsi"/>
    </w:rPr>
  </w:style>
  <w:style w:type="paragraph" w:customStyle="1" w:styleId="3AE644CA41B74D2684DE00666A7C43841">
    <w:name w:val="3AE644CA41B74D2684DE00666A7C43841"/>
    <w:rsid w:val="005B7E65"/>
    <w:rPr>
      <w:rFonts w:eastAsiaTheme="minorHAnsi"/>
    </w:rPr>
  </w:style>
  <w:style w:type="paragraph" w:customStyle="1" w:styleId="6FF1C1A0E6544A258033FABD01FCED82">
    <w:name w:val="6FF1C1A0E6544A258033FABD01FCED82"/>
    <w:rsid w:val="005B7E65"/>
    <w:rPr>
      <w:rFonts w:eastAsiaTheme="minorHAnsi"/>
    </w:rPr>
  </w:style>
  <w:style w:type="paragraph" w:customStyle="1" w:styleId="3978D6BDF4954EE89AEC9F01A1E7E72D1">
    <w:name w:val="3978D6BDF4954EE89AEC9F01A1E7E72D1"/>
    <w:rsid w:val="005B7E65"/>
    <w:rPr>
      <w:rFonts w:eastAsiaTheme="minorHAnsi"/>
    </w:rPr>
  </w:style>
  <w:style w:type="paragraph" w:customStyle="1" w:styleId="7FD2A1690E324748B2C6A083F854B52F">
    <w:name w:val="7FD2A1690E324748B2C6A083F854B52F"/>
    <w:rsid w:val="005B7E65"/>
    <w:rPr>
      <w:rFonts w:eastAsiaTheme="minorHAnsi"/>
    </w:rPr>
  </w:style>
  <w:style w:type="paragraph" w:customStyle="1" w:styleId="AC3792C4BBA640AC81861B8AA58C06F71">
    <w:name w:val="AC3792C4BBA640AC81861B8AA58C06F71"/>
    <w:rsid w:val="005B7E65"/>
    <w:rPr>
      <w:rFonts w:eastAsiaTheme="minorHAnsi"/>
    </w:rPr>
  </w:style>
  <w:style w:type="paragraph" w:customStyle="1" w:styleId="93F80CB32A744EC5B789204B388C079B">
    <w:name w:val="93F80CB32A744EC5B789204B388C079B"/>
    <w:rsid w:val="005B7E65"/>
    <w:rPr>
      <w:rFonts w:eastAsiaTheme="minorHAnsi"/>
    </w:rPr>
  </w:style>
  <w:style w:type="paragraph" w:customStyle="1" w:styleId="544C2D01A033409F899E1E0D104EC0DE1">
    <w:name w:val="544C2D01A033409F899E1E0D104EC0DE1"/>
    <w:rsid w:val="005B7E65"/>
    <w:rPr>
      <w:rFonts w:eastAsiaTheme="minorHAnsi"/>
    </w:rPr>
  </w:style>
  <w:style w:type="paragraph" w:customStyle="1" w:styleId="C4BB89971EA846848E4A63459CB11303">
    <w:name w:val="C4BB89971EA846848E4A63459CB11303"/>
    <w:rsid w:val="005B7E65"/>
    <w:rPr>
      <w:rFonts w:eastAsiaTheme="minorHAnsi"/>
    </w:rPr>
  </w:style>
  <w:style w:type="paragraph" w:customStyle="1" w:styleId="498DB59DEEF14BD4814845301384153C1">
    <w:name w:val="498DB59DEEF14BD4814845301384153C1"/>
    <w:rsid w:val="005B7E6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DC5C-366D-4598-B8A5-6A8C8E7B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Horacek, Joshua</dc:creator>
  <cp:keywords/>
  <dc:description/>
  <cp:lastModifiedBy>Horacek, Joshua</cp:lastModifiedBy>
  <cp:revision>25</cp:revision>
  <cp:lastPrinted>2022-12-09T16:31:00Z</cp:lastPrinted>
  <dcterms:created xsi:type="dcterms:W3CDTF">2022-12-09T15:42:00Z</dcterms:created>
  <dcterms:modified xsi:type="dcterms:W3CDTF">2024-04-04T19:46:00Z</dcterms:modified>
</cp:coreProperties>
</file>